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035E288" Type="http://schemas.openxmlformats.org/officeDocument/2006/relationships/officeDocument" Target="/word/document.xml" /><Relationship Id="coreR6035E288" Type="http://schemas.openxmlformats.org/package/2006/relationships/metadata/core-properties" Target="/docProps/core.xml" /><Relationship Id="customR6035E28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Rozpočtář/rozpočtářka staveb (kód: 36-170-N)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Rozpočtář staveb</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požadavcích na zpracování projektové dokumentace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konstrukcí a konstrukčních částí staveb</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Využívání informačních a komunikačních technologií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ve stavební dokumentaci a technických podkladech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ve způsobech oceňování staveb a stavebních prací v ČR</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Zajišťování podkladů nutných pro rozpočtování stavebního projektu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cenících stavebních prací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Určování jednotkové ceny při rozpočtování staveb</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5</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Využití specializovaného rozpočtářského nebo univerzálního tabulkového softwaru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5</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Zpracování výkazu výměr jako podkladu pro rozpočtování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5</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Aplikování zásad kompletace rozpočtu a hlavních pravidel použití položek v rozpočtování staveb</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5</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Zpracování podkladů k následným činnostem procesu přípravy stavby</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5</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Vypracování rozpočtů staveb</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5</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Provedení kompletního jednoduchého výpočtu výměr a rozpočtu</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5</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Orientace v právních předpisech pro výkon podnikatelské činnosti</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5</w:t>
      </w:r>
    </w:p>
    <w:p>
      <w:pPr>
        <w:pStyle w:val="P7"/>
        <w:framePr w:w="8788" w:h="340" w:hRule="exact" w:wrap="none" w:vAnchor="page" w:hAnchor="margin" w:x="28" w:y="11490"/>
        <w:rPr>
          <w:rStyle w:val="C8"/>
          <w:rtl w:val="0"/>
        </w:rPr>
      </w:pPr>
      <w:r>
        <w:rPr>
          <w:rStyle w:val="C8"/>
          <w:rtl w:val="0"/>
        </w:rPr>
        <w:t>Platnost standardu</w:t>
      </w:r>
    </w:p>
    <w:p>
      <w:pPr>
        <w:pStyle w:val="P20"/>
        <w:framePr w:w="2928" w:h="248" w:hRule="exact" w:wrap="none" w:vAnchor="page" w:hAnchor="margin" w:x="28" w:y="1183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Rozpočtář/rozpočtářka staveb, 18.8.2026 18:00:51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požadavcích na zpracování projektové dokumentace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stavební výkresy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 nad technickým výkresem</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zásady zobrazování stavebních konstrukcí v projektové dokumentaci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Vysvětlit obsah, účel a členění technické zprávy</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Uvést základní skladby podlah, stropů a střechy, konstrukčních vrstev apod. uvedených v technické zprávě</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a ústní ověření práce s technickou zpávou</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Číst výpisy tesařských, truhlářských, zámečnických a klempířských výrobků, prefabrikátů a ostatních konstrukčních prvků</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Praktické předvedení a ústní ověření</w:t>
      </w:r>
    </w:p>
    <w:p>
      <w:pPr>
        <w:pStyle w:val="P32"/>
        <w:framePr w:w="10710" w:h="248" w:hRule="exact" w:wrap="none" w:vAnchor="page" w:hAnchor="margin" w:x="28" w:y="6444"/>
        <w:rPr>
          <w:rStyle w:val="C23"/>
          <w:rtl w:val="0"/>
        </w:rPr>
      </w:pPr>
      <w:r>
        <w:rPr>
          <w:rStyle w:val="C23"/>
          <w:rtl w:val="0"/>
        </w:rPr>
        <w:t>Je třeba splnit všechna kritéria.</w:t>
      </w:r>
    </w:p>
    <w:p>
      <w:pPr>
        <w:pStyle w:val="P23"/>
        <w:framePr w:w="10710" w:h="340" w:hRule="exact" w:wrap="none" w:vAnchor="page" w:hAnchor="margin" w:x="28" w:y="6880"/>
        <w:rPr>
          <w:rStyle w:val="C18"/>
          <w:rtl w:val="0"/>
        </w:rPr>
      </w:pPr>
      <w:r>
        <w:rPr>
          <w:rStyle w:val="C18"/>
          <w:rtl w:val="0"/>
        </w:rPr>
        <w:t>Navrhování konstrukcí a konstrukčních částí staveb</w:t>
      </w:r>
    </w:p>
    <w:p>
      <w:pPr>
        <w:pStyle w:val="P24"/>
        <w:framePr w:w="6713" w:h="376" w:hRule="exact" w:wrap="none" w:vAnchor="page" w:hAnchor="margin" w:x="45" w:y="7319"/>
        <w:rPr>
          <w:rStyle w:val="C3"/>
          <w:rtl w:val="0"/>
        </w:rPr>
      </w:pPr>
    </w:p>
    <w:p>
      <w:pPr>
        <w:pStyle w:val="P25"/>
        <w:framePr w:w="6661" w:h="249" w:hRule="exact" w:wrap="none" w:vAnchor="page" w:hAnchor="margin" w:x="71" w:y="7390"/>
        <w:rPr>
          <w:rStyle w:val="C19"/>
          <w:rtl w:val="0"/>
        </w:rPr>
      </w:pPr>
      <w:r>
        <w:rPr>
          <w:rStyle w:val="C19"/>
          <w:rtl w:val="0"/>
        </w:rPr>
        <w:t>Kritéria hodnocení</w:t>
      </w:r>
    </w:p>
    <w:p>
      <w:pPr>
        <w:pStyle w:val="P26"/>
        <w:framePr w:w="3918" w:h="376" w:hRule="exact" w:wrap="none" w:vAnchor="page" w:hAnchor="margin" w:x="6803" w:y="7319"/>
        <w:rPr>
          <w:rStyle w:val="C3"/>
          <w:rtl w:val="0"/>
        </w:rPr>
      </w:pPr>
    </w:p>
    <w:p>
      <w:pPr>
        <w:pStyle w:val="P27"/>
        <w:framePr w:w="3836" w:h="249" w:hRule="exact" w:wrap="none" w:vAnchor="page" w:hAnchor="margin" w:x="6859" w:y="7390"/>
        <w:rPr>
          <w:rStyle w:val="C20"/>
          <w:rtl w:val="0"/>
        </w:rPr>
      </w:pPr>
      <w:r>
        <w:rPr>
          <w:rStyle w:val="C20"/>
          <w:rtl w:val="0"/>
        </w:rPr>
        <w:t>Způsoby ověření</w:t>
      </w:r>
    </w:p>
    <w:p>
      <w:pPr>
        <w:pStyle w:val="P12"/>
        <w:framePr w:w="6710" w:h="376" w:hRule="exact" w:wrap="none" w:vAnchor="page" w:hAnchor="margin" w:x="45" w:y="7695"/>
        <w:rPr>
          <w:rStyle w:val="C3"/>
          <w:rtl w:val="0"/>
        </w:rPr>
      </w:pPr>
    </w:p>
    <w:p>
      <w:pPr>
        <w:pStyle w:val="P13"/>
        <w:framePr w:w="6658" w:h="249" w:hRule="exact" w:wrap="none" w:vAnchor="page" w:hAnchor="margin" w:x="71" w:y="7751"/>
        <w:rPr>
          <w:rStyle w:val="C11"/>
          <w:rtl w:val="0"/>
        </w:rPr>
      </w:pPr>
      <w:r>
        <w:rPr>
          <w:rStyle w:val="C11"/>
          <w:rtl w:val="0"/>
        </w:rPr>
        <w:t>a) Uvést způsoby zakládání staveb</w:t>
      </w:r>
    </w:p>
    <w:p>
      <w:pPr>
        <w:pStyle w:val="P28"/>
        <w:framePr w:w="3921" w:h="376" w:hRule="exact" w:wrap="none" w:vAnchor="page" w:hAnchor="margin" w:x="6800" w:y="7695"/>
        <w:rPr>
          <w:rStyle w:val="C3"/>
          <w:rtl w:val="0"/>
        </w:rPr>
      </w:pPr>
    </w:p>
    <w:p>
      <w:pPr>
        <w:pStyle w:val="P29"/>
        <w:framePr w:w="3839" w:h="249" w:hRule="exact" w:wrap="none" w:vAnchor="page" w:hAnchor="margin" w:x="6856" w:y="7751"/>
        <w:rPr>
          <w:rStyle w:val="C21"/>
          <w:rtl w:val="0"/>
        </w:rPr>
      </w:pPr>
      <w:r>
        <w:rPr>
          <w:rStyle w:val="C21"/>
          <w:rtl w:val="0"/>
        </w:rPr>
        <w:t>Ústní ověření</w:t>
      </w:r>
    </w:p>
    <w:p>
      <w:pPr>
        <w:pStyle w:val="P16"/>
        <w:framePr w:w="6710" w:h="376" w:hRule="exact" w:wrap="none" w:vAnchor="page" w:hAnchor="margin" w:x="45" w:y="8072"/>
        <w:rPr>
          <w:rStyle w:val="C3"/>
          <w:rtl w:val="0"/>
        </w:rPr>
      </w:pPr>
    </w:p>
    <w:p>
      <w:pPr>
        <w:pStyle w:val="P17"/>
        <w:framePr w:w="6658" w:h="249" w:hRule="exact" w:wrap="none" w:vAnchor="page" w:hAnchor="margin" w:x="71" w:y="8128"/>
        <w:rPr>
          <w:rStyle w:val="C13"/>
          <w:rtl w:val="0"/>
        </w:rPr>
      </w:pPr>
      <w:r>
        <w:rPr>
          <w:rStyle w:val="C13"/>
          <w:rtl w:val="0"/>
        </w:rPr>
        <w:t>b) Uvést typy konstrukcí hrubé stavby</w:t>
      </w:r>
    </w:p>
    <w:p>
      <w:pPr>
        <w:pStyle w:val="P30"/>
        <w:framePr w:w="3921" w:h="376" w:hRule="exact" w:wrap="none" w:vAnchor="page" w:hAnchor="margin" w:x="6800" w:y="8072"/>
        <w:rPr>
          <w:rStyle w:val="C3"/>
          <w:rtl w:val="0"/>
        </w:rPr>
      </w:pPr>
    </w:p>
    <w:p>
      <w:pPr>
        <w:pStyle w:val="P31"/>
        <w:framePr w:w="3839" w:h="249" w:hRule="exact" w:wrap="none" w:vAnchor="page" w:hAnchor="margin" w:x="6856" w:y="8128"/>
        <w:rPr>
          <w:rStyle w:val="C22"/>
          <w:rtl w:val="0"/>
        </w:rPr>
      </w:pPr>
      <w:r>
        <w:rPr>
          <w:rStyle w:val="C22"/>
          <w:rtl w:val="0"/>
        </w:rPr>
        <w:t>Ústní ověření</w:t>
      </w:r>
    </w:p>
    <w:p>
      <w:pPr>
        <w:pStyle w:val="P12"/>
        <w:framePr w:w="6710" w:h="376" w:hRule="exact" w:wrap="none" w:vAnchor="page" w:hAnchor="margin" w:x="45" w:y="8448"/>
        <w:rPr>
          <w:rStyle w:val="C3"/>
          <w:rtl w:val="0"/>
        </w:rPr>
      </w:pPr>
    </w:p>
    <w:p>
      <w:pPr>
        <w:pStyle w:val="P13"/>
        <w:framePr w:w="6658" w:h="249" w:hRule="exact" w:wrap="none" w:vAnchor="page" w:hAnchor="margin" w:x="71" w:y="8504"/>
        <w:rPr>
          <w:rStyle w:val="C11"/>
          <w:rtl w:val="0"/>
        </w:rPr>
      </w:pPr>
      <w:r>
        <w:rPr>
          <w:rStyle w:val="C11"/>
          <w:rtl w:val="0"/>
        </w:rPr>
        <w:t>c) Orientovat se v novinkách na materiálovém a technologickém trhu</w:t>
      </w:r>
    </w:p>
    <w:p>
      <w:pPr>
        <w:pStyle w:val="P28"/>
        <w:framePr w:w="3921" w:h="376" w:hRule="exact" w:wrap="none" w:vAnchor="page" w:hAnchor="margin" w:x="6800" w:y="8448"/>
        <w:rPr>
          <w:rStyle w:val="C3"/>
          <w:rtl w:val="0"/>
        </w:rPr>
      </w:pPr>
    </w:p>
    <w:p>
      <w:pPr>
        <w:pStyle w:val="P29"/>
        <w:framePr w:w="3839" w:h="249" w:hRule="exact" w:wrap="none" w:vAnchor="page" w:hAnchor="margin" w:x="6856" w:y="8504"/>
        <w:rPr>
          <w:rStyle w:val="C21"/>
          <w:rtl w:val="0"/>
        </w:rPr>
      </w:pPr>
      <w:r>
        <w:rPr>
          <w:rStyle w:val="C21"/>
          <w:rtl w:val="0"/>
        </w:rPr>
        <w:t>Ústní ověření</w:t>
      </w:r>
    </w:p>
    <w:p>
      <w:pPr>
        <w:pStyle w:val="P32"/>
        <w:framePr w:w="10710" w:h="248" w:hRule="exact" w:wrap="none" w:vAnchor="page" w:hAnchor="margin" w:x="28" w:y="8938"/>
        <w:rPr>
          <w:rStyle w:val="C23"/>
          <w:rtl w:val="0"/>
        </w:rPr>
      </w:pPr>
      <w:r>
        <w:rPr>
          <w:rStyle w:val="C23"/>
          <w:rtl w:val="0"/>
        </w:rPr>
        <w:t>Je třeba splnit všechna kritéria.</w:t>
      </w:r>
    </w:p>
    <w:p>
      <w:pPr>
        <w:pStyle w:val="P23"/>
        <w:framePr w:w="10710" w:h="340" w:hRule="exact" w:wrap="none" w:vAnchor="page" w:hAnchor="margin" w:x="28" w:y="9373"/>
        <w:rPr>
          <w:rStyle w:val="C18"/>
          <w:rtl w:val="0"/>
        </w:rPr>
      </w:pPr>
      <w:r>
        <w:rPr>
          <w:rStyle w:val="C18"/>
          <w:rtl w:val="0"/>
        </w:rPr>
        <w:t>Využívání informačních a komunikačních technologií</w:t>
      </w:r>
    </w:p>
    <w:p>
      <w:pPr>
        <w:pStyle w:val="P24"/>
        <w:framePr w:w="6713" w:h="376" w:hRule="exact" w:wrap="none" w:vAnchor="page" w:hAnchor="margin" w:x="45" w:y="9812"/>
        <w:rPr>
          <w:rStyle w:val="C3"/>
          <w:rtl w:val="0"/>
        </w:rPr>
      </w:pPr>
    </w:p>
    <w:p>
      <w:pPr>
        <w:pStyle w:val="P25"/>
        <w:framePr w:w="6661" w:h="249" w:hRule="exact" w:wrap="none" w:vAnchor="page" w:hAnchor="margin" w:x="71" w:y="9883"/>
        <w:rPr>
          <w:rStyle w:val="C19"/>
          <w:rtl w:val="0"/>
        </w:rPr>
      </w:pPr>
      <w:r>
        <w:rPr>
          <w:rStyle w:val="C19"/>
          <w:rtl w:val="0"/>
        </w:rPr>
        <w:t>Kritéria hodnocení</w:t>
      </w:r>
    </w:p>
    <w:p>
      <w:pPr>
        <w:pStyle w:val="P26"/>
        <w:framePr w:w="3918" w:h="376" w:hRule="exact" w:wrap="none" w:vAnchor="page" w:hAnchor="margin" w:x="6803" w:y="9812"/>
        <w:rPr>
          <w:rStyle w:val="C3"/>
          <w:rtl w:val="0"/>
        </w:rPr>
      </w:pPr>
    </w:p>
    <w:p>
      <w:pPr>
        <w:pStyle w:val="P27"/>
        <w:framePr w:w="3836" w:h="249" w:hRule="exact" w:wrap="none" w:vAnchor="page" w:hAnchor="margin" w:x="6859" w:y="9883"/>
        <w:rPr>
          <w:rStyle w:val="C20"/>
          <w:rtl w:val="0"/>
        </w:rPr>
      </w:pPr>
      <w:r>
        <w:rPr>
          <w:rStyle w:val="C20"/>
          <w:rtl w:val="0"/>
        </w:rPr>
        <w:t>Způsoby ověření</w:t>
      </w:r>
    </w:p>
    <w:p>
      <w:pPr>
        <w:pStyle w:val="P12"/>
        <w:framePr w:w="6710" w:h="376" w:hRule="exact" w:wrap="none" w:vAnchor="page" w:hAnchor="margin" w:x="45" w:y="10189"/>
        <w:rPr>
          <w:rStyle w:val="C3"/>
          <w:rtl w:val="0"/>
        </w:rPr>
      </w:pPr>
    </w:p>
    <w:p>
      <w:pPr>
        <w:pStyle w:val="P13"/>
        <w:framePr w:w="6658" w:h="249" w:hRule="exact" w:wrap="none" w:vAnchor="page" w:hAnchor="margin" w:x="71" w:y="10245"/>
        <w:rPr>
          <w:rStyle w:val="C11"/>
          <w:rtl w:val="0"/>
        </w:rPr>
      </w:pPr>
      <w:r>
        <w:rPr>
          <w:rStyle w:val="C11"/>
          <w:rtl w:val="0"/>
        </w:rPr>
        <w:t>a) Získat informace z otevřených zdrojů a internetu</w:t>
      </w:r>
    </w:p>
    <w:p>
      <w:pPr>
        <w:pStyle w:val="P28"/>
        <w:framePr w:w="3921" w:h="376" w:hRule="exact" w:wrap="none" w:vAnchor="page" w:hAnchor="margin" w:x="6800" w:y="10189"/>
        <w:rPr>
          <w:rStyle w:val="C3"/>
          <w:rtl w:val="0"/>
        </w:rPr>
      </w:pPr>
    </w:p>
    <w:p>
      <w:pPr>
        <w:pStyle w:val="P29"/>
        <w:framePr w:w="3839" w:h="249" w:hRule="exact" w:wrap="none" w:vAnchor="page" w:hAnchor="margin" w:x="6856" w:y="10245"/>
        <w:rPr>
          <w:rStyle w:val="C21"/>
          <w:rtl w:val="0"/>
        </w:rPr>
      </w:pPr>
      <w:r>
        <w:rPr>
          <w:rStyle w:val="C21"/>
          <w:rtl w:val="0"/>
        </w:rPr>
        <w:t>Praktické předvedení</w:t>
      </w:r>
    </w:p>
    <w:p>
      <w:pPr>
        <w:pStyle w:val="P16"/>
        <w:framePr w:w="6710" w:h="376" w:hRule="exact" w:wrap="none" w:vAnchor="page" w:hAnchor="margin" w:x="45" w:y="10565"/>
        <w:rPr>
          <w:rStyle w:val="C3"/>
          <w:rtl w:val="0"/>
        </w:rPr>
      </w:pPr>
    </w:p>
    <w:p>
      <w:pPr>
        <w:pStyle w:val="P17"/>
        <w:framePr w:w="6658" w:h="249" w:hRule="exact" w:wrap="none" w:vAnchor="page" w:hAnchor="margin" w:x="71" w:y="10621"/>
        <w:rPr>
          <w:rStyle w:val="C13"/>
          <w:rtl w:val="0"/>
        </w:rPr>
      </w:pPr>
      <w:r>
        <w:rPr>
          <w:rStyle w:val="C13"/>
          <w:rtl w:val="0"/>
        </w:rPr>
        <w:t>b) Posoudit věrohodnost různých informačních zdrojů</w:t>
      </w:r>
    </w:p>
    <w:p>
      <w:pPr>
        <w:pStyle w:val="P30"/>
        <w:framePr w:w="3921" w:h="376" w:hRule="exact" w:wrap="none" w:vAnchor="page" w:hAnchor="margin" w:x="6800" w:y="10565"/>
        <w:rPr>
          <w:rStyle w:val="C3"/>
          <w:rtl w:val="0"/>
        </w:rPr>
      </w:pPr>
    </w:p>
    <w:p>
      <w:pPr>
        <w:pStyle w:val="P31"/>
        <w:framePr w:w="3839" w:h="249" w:hRule="exact" w:wrap="none" w:vAnchor="page" w:hAnchor="margin" w:x="6856" w:y="10621"/>
        <w:rPr>
          <w:rStyle w:val="C22"/>
          <w:rtl w:val="0"/>
        </w:rPr>
      </w:pPr>
      <w:r>
        <w:rPr>
          <w:rStyle w:val="C22"/>
          <w:rtl w:val="0"/>
        </w:rPr>
        <w:t>Ústní ověření</w:t>
      </w:r>
    </w:p>
    <w:p>
      <w:pPr>
        <w:pStyle w:val="P12"/>
        <w:framePr w:w="6710" w:h="607" w:hRule="exact" w:wrap="none" w:vAnchor="page" w:hAnchor="margin" w:x="45" w:y="10941"/>
        <w:rPr>
          <w:rStyle w:val="C3"/>
          <w:rtl w:val="0"/>
        </w:rPr>
      </w:pPr>
    </w:p>
    <w:p>
      <w:pPr>
        <w:pStyle w:val="P13"/>
        <w:framePr w:w="6658" w:h="480" w:hRule="exact" w:wrap="none" w:vAnchor="page" w:hAnchor="margin" w:x="71" w:y="10997"/>
        <w:rPr>
          <w:rStyle w:val="C11"/>
          <w:rtl w:val="0"/>
        </w:rPr>
      </w:pPr>
      <w:r>
        <w:rPr>
          <w:rStyle w:val="C11"/>
          <w:rtl w:val="0"/>
        </w:rPr>
        <w:t>c) Popsat možnosti využití metodiky BIM pro navrhování, provádění a provozování staveb</w:t>
      </w:r>
    </w:p>
    <w:p>
      <w:pPr>
        <w:pStyle w:val="P28"/>
        <w:framePr w:w="3921" w:h="607" w:hRule="exact" w:wrap="none" w:vAnchor="page" w:hAnchor="margin" w:x="6800" w:y="10941"/>
        <w:rPr>
          <w:rStyle w:val="C3"/>
          <w:rtl w:val="0"/>
        </w:rPr>
      </w:pPr>
    </w:p>
    <w:p>
      <w:pPr>
        <w:pStyle w:val="P29"/>
        <w:framePr w:w="3839" w:h="480" w:hRule="exact" w:wrap="none" w:vAnchor="page" w:hAnchor="margin" w:x="6856" w:y="10997"/>
        <w:rPr>
          <w:rStyle w:val="C21"/>
          <w:rtl w:val="0"/>
        </w:rPr>
      </w:pPr>
      <w:r>
        <w:rPr>
          <w:rStyle w:val="C21"/>
          <w:rtl w:val="0"/>
        </w:rPr>
        <w:t>Ústní ověření</w:t>
      </w:r>
    </w:p>
    <w:p>
      <w:pPr>
        <w:pStyle w:val="P32"/>
        <w:framePr w:w="10710" w:h="248" w:hRule="exact" w:wrap="none" w:vAnchor="page" w:hAnchor="margin" w:x="28" w:y="11661"/>
        <w:rPr>
          <w:rStyle w:val="C23"/>
          <w:rtl w:val="0"/>
        </w:rPr>
      </w:pPr>
      <w:r>
        <w:rPr>
          <w:rStyle w:val="C23"/>
          <w:rtl w:val="0"/>
        </w:rPr>
        <w:t>Je třeba splnit všechna kritéria.</w:t>
      </w:r>
    </w:p>
    <w:p>
      <w:pPr>
        <w:pStyle w:val="P23"/>
        <w:framePr w:w="10710" w:h="340" w:hRule="exact" w:wrap="none" w:vAnchor="page" w:hAnchor="margin" w:x="28" w:y="12097"/>
        <w:rPr>
          <w:rStyle w:val="C18"/>
          <w:rtl w:val="0"/>
        </w:rPr>
      </w:pPr>
      <w:r>
        <w:rPr>
          <w:rStyle w:val="C18"/>
          <w:rtl w:val="0"/>
        </w:rPr>
        <w:t>Orientace ve stavební dokumentaci a technických podkladech</w:t>
      </w:r>
    </w:p>
    <w:p>
      <w:pPr>
        <w:pStyle w:val="P24"/>
        <w:framePr w:w="6713" w:h="376" w:hRule="exact" w:wrap="none" w:vAnchor="page" w:hAnchor="margin" w:x="45" w:y="12536"/>
        <w:rPr>
          <w:rStyle w:val="C3"/>
          <w:rtl w:val="0"/>
        </w:rPr>
      </w:pPr>
    </w:p>
    <w:p>
      <w:pPr>
        <w:pStyle w:val="P25"/>
        <w:framePr w:w="6661" w:h="249" w:hRule="exact" w:wrap="none" w:vAnchor="page" w:hAnchor="margin" w:x="71" w:y="12607"/>
        <w:rPr>
          <w:rStyle w:val="C19"/>
          <w:rtl w:val="0"/>
        </w:rPr>
      </w:pPr>
      <w:r>
        <w:rPr>
          <w:rStyle w:val="C19"/>
          <w:rtl w:val="0"/>
        </w:rPr>
        <w:t>Kritéria hodnocení</w:t>
      </w:r>
    </w:p>
    <w:p>
      <w:pPr>
        <w:pStyle w:val="P26"/>
        <w:framePr w:w="3918" w:h="376" w:hRule="exact" w:wrap="none" w:vAnchor="page" w:hAnchor="margin" w:x="6803" w:y="12536"/>
        <w:rPr>
          <w:rStyle w:val="C3"/>
          <w:rtl w:val="0"/>
        </w:rPr>
      </w:pPr>
    </w:p>
    <w:p>
      <w:pPr>
        <w:pStyle w:val="P27"/>
        <w:framePr w:w="3836" w:h="249" w:hRule="exact" w:wrap="none" w:vAnchor="page" w:hAnchor="margin" w:x="6859" w:y="12607"/>
        <w:rPr>
          <w:rStyle w:val="C20"/>
          <w:rtl w:val="0"/>
        </w:rPr>
      </w:pPr>
      <w:r>
        <w:rPr>
          <w:rStyle w:val="C20"/>
          <w:rtl w:val="0"/>
        </w:rPr>
        <w:t>Způsoby ověření</w:t>
      </w:r>
    </w:p>
    <w:p>
      <w:pPr>
        <w:pStyle w:val="P12"/>
        <w:framePr w:w="6710" w:h="607" w:hRule="exact" w:wrap="none" w:vAnchor="page" w:hAnchor="margin" w:x="45" w:y="12913"/>
        <w:rPr>
          <w:rStyle w:val="C3"/>
          <w:rtl w:val="0"/>
        </w:rPr>
      </w:pPr>
    </w:p>
    <w:p>
      <w:pPr>
        <w:pStyle w:val="P13"/>
        <w:framePr w:w="6658" w:h="480" w:hRule="exact" w:wrap="none" w:vAnchor="page" w:hAnchor="margin" w:x="71" w:y="12969"/>
        <w:rPr>
          <w:rStyle w:val="C11"/>
          <w:rtl w:val="0"/>
        </w:rPr>
      </w:pPr>
      <w:r>
        <w:rPr>
          <w:rStyle w:val="C11"/>
          <w:rtl w:val="0"/>
        </w:rPr>
        <w:t>a) Určit použité konstrukce podle projektové dokumentace</w:t>
      </w:r>
    </w:p>
    <w:p>
      <w:pPr>
        <w:pStyle w:val="P28"/>
        <w:framePr w:w="3921" w:h="607" w:hRule="exact" w:wrap="none" w:vAnchor="page" w:hAnchor="margin" w:x="6800" w:y="12913"/>
        <w:rPr>
          <w:rStyle w:val="C3"/>
          <w:rtl w:val="0"/>
        </w:rPr>
      </w:pPr>
    </w:p>
    <w:p>
      <w:pPr>
        <w:pStyle w:val="P29"/>
        <w:framePr w:w="3839" w:h="480" w:hRule="exact" w:wrap="none" w:vAnchor="page" w:hAnchor="margin" w:x="6856" w:y="12969"/>
        <w:rPr>
          <w:rStyle w:val="C21"/>
          <w:rtl w:val="0"/>
        </w:rPr>
      </w:pPr>
      <w:r>
        <w:rPr>
          <w:rStyle w:val="C21"/>
          <w:rtl w:val="0"/>
        </w:rPr>
        <w:t>Praktické předvedení a ústní ověření nad technickým výkresem</w:t>
      </w:r>
    </w:p>
    <w:p>
      <w:pPr>
        <w:pStyle w:val="P16"/>
        <w:framePr w:w="6710" w:h="607" w:hRule="exact" w:wrap="none" w:vAnchor="page" w:hAnchor="margin" w:x="45" w:y="13519"/>
        <w:rPr>
          <w:rStyle w:val="C3"/>
          <w:rtl w:val="0"/>
        </w:rPr>
      </w:pPr>
    </w:p>
    <w:p>
      <w:pPr>
        <w:pStyle w:val="P17"/>
        <w:framePr w:w="6658" w:h="480" w:hRule="exact" w:wrap="none" w:vAnchor="page" w:hAnchor="margin" w:x="71" w:y="13575"/>
        <w:rPr>
          <w:rStyle w:val="C13"/>
          <w:rtl w:val="0"/>
        </w:rPr>
      </w:pPr>
      <w:r>
        <w:rPr>
          <w:rStyle w:val="C13"/>
          <w:rtl w:val="0"/>
        </w:rPr>
        <w:t>b) Určit druhy výkonů u technologických postupů dle projektové dokumentace</w:t>
      </w:r>
    </w:p>
    <w:p>
      <w:pPr>
        <w:pStyle w:val="P30"/>
        <w:framePr w:w="3921" w:h="607" w:hRule="exact" w:wrap="none" w:vAnchor="page" w:hAnchor="margin" w:x="6800" w:y="13519"/>
        <w:rPr>
          <w:rStyle w:val="C3"/>
          <w:rtl w:val="0"/>
        </w:rPr>
      </w:pPr>
    </w:p>
    <w:p>
      <w:pPr>
        <w:pStyle w:val="P31"/>
        <w:framePr w:w="3839" w:h="480" w:hRule="exact" w:wrap="none" w:vAnchor="page" w:hAnchor="margin" w:x="6856" w:y="13575"/>
        <w:rPr>
          <w:rStyle w:val="C22"/>
          <w:rtl w:val="0"/>
        </w:rPr>
      </w:pPr>
      <w:r>
        <w:rPr>
          <w:rStyle w:val="C22"/>
          <w:rtl w:val="0"/>
        </w:rPr>
        <w:t>Ústní ověření</w:t>
      </w:r>
    </w:p>
    <w:p>
      <w:pPr>
        <w:pStyle w:val="P12"/>
        <w:framePr w:w="6710" w:h="607" w:hRule="exact" w:wrap="none" w:vAnchor="page" w:hAnchor="margin" w:x="45" w:y="14126"/>
        <w:rPr>
          <w:rStyle w:val="C3"/>
          <w:rtl w:val="0"/>
        </w:rPr>
      </w:pPr>
    </w:p>
    <w:p>
      <w:pPr>
        <w:pStyle w:val="P13"/>
        <w:framePr w:w="6658" w:h="480" w:hRule="exact" w:wrap="none" w:vAnchor="page" w:hAnchor="margin" w:x="71" w:y="14182"/>
        <w:rPr>
          <w:rStyle w:val="C11"/>
          <w:rtl w:val="0"/>
        </w:rPr>
      </w:pPr>
      <w:r>
        <w:rPr>
          <w:rStyle w:val="C11"/>
          <w:rtl w:val="0"/>
        </w:rPr>
        <w:t>c) Určit druhy konstrukcí a výkonů, které jsou nutné k zajištění nebo provedení projektovaných konstrukcí</w:t>
      </w:r>
    </w:p>
    <w:p>
      <w:pPr>
        <w:pStyle w:val="P28"/>
        <w:framePr w:w="3921" w:h="607" w:hRule="exact" w:wrap="none" w:vAnchor="page" w:hAnchor="margin" w:x="6800" w:y="14126"/>
        <w:rPr>
          <w:rStyle w:val="C3"/>
          <w:rtl w:val="0"/>
        </w:rPr>
      </w:pPr>
    </w:p>
    <w:p>
      <w:pPr>
        <w:pStyle w:val="P29"/>
        <w:framePr w:w="3839" w:h="480" w:hRule="exact" w:wrap="none" w:vAnchor="page" w:hAnchor="margin" w:x="6856" w:y="14182"/>
        <w:rPr>
          <w:rStyle w:val="C21"/>
          <w:rtl w:val="0"/>
        </w:rPr>
      </w:pPr>
      <w:r>
        <w:rPr>
          <w:rStyle w:val="C21"/>
          <w:rtl w:val="0"/>
        </w:rPr>
        <w:t>Praktické předvedení a ústní ověření nad technickým výkresem</w:t>
      </w:r>
    </w:p>
    <w:p>
      <w:pPr>
        <w:pStyle w:val="P16"/>
        <w:framePr w:w="6710" w:h="376" w:hRule="exact" w:wrap="none" w:vAnchor="page" w:hAnchor="margin" w:x="45" w:y="14733"/>
        <w:rPr>
          <w:rStyle w:val="C3"/>
          <w:rtl w:val="0"/>
        </w:rPr>
      </w:pPr>
    </w:p>
    <w:p>
      <w:pPr>
        <w:pStyle w:val="P17"/>
        <w:framePr w:w="6658" w:h="249" w:hRule="exact" w:wrap="none" w:vAnchor="page" w:hAnchor="margin" w:x="71" w:y="14789"/>
        <w:rPr>
          <w:rStyle w:val="C13"/>
          <w:rtl w:val="0"/>
        </w:rPr>
      </w:pPr>
      <w:r>
        <w:rPr>
          <w:rStyle w:val="C13"/>
          <w:rtl w:val="0"/>
        </w:rPr>
        <w:t>d) Určit užité stavební materiály podle projektové dokumentace</w:t>
      </w:r>
    </w:p>
    <w:p>
      <w:pPr>
        <w:pStyle w:val="P30"/>
        <w:framePr w:w="3921" w:h="376" w:hRule="exact" w:wrap="none" w:vAnchor="page" w:hAnchor="margin" w:x="6800" w:y="14733"/>
        <w:rPr>
          <w:rStyle w:val="C3"/>
          <w:rtl w:val="0"/>
        </w:rPr>
      </w:pPr>
    </w:p>
    <w:p>
      <w:pPr>
        <w:pStyle w:val="P31"/>
        <w:framePr w:w="3839" w:h="249" w:hRule="exact" w:wrap="none" w:vAnchor="page" w:hAnchor="margin" w:x="6856" w:y="14789"/>
        <w:rPr>
          <w:rStyle w:val="C22"/>
          <w:rtl w:val="0"/>
        </w:rPr>
      </w:pPr>
      <w:r>
        <w:rPr>
          <w:rStyle w:val="C22"/>
          <w:rtl w:val="0"/>
        </w:rPr>
        <w:t>Praktické předvedení a ústní ověření</w:t>
      </w:r>
    </w:p>
    <w:p>
      <w:pPr>
        <w:pStyle w:val="P32"/>
        <w:framePr w:w="10710" w:h="248" w:hRule="exact" w:wrap="none" w:vAnchor="page" w:hAnchor="margin" w:x="28" w:y="152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Rozpočtář/rozpočtářka staveb, 18.8.2026 18:00:51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ve způsobech oceňování staveb a stavebních prací v ČR</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cenové soustavy používané v ČR k ocenění stavebních prací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možnosti určení ceny stavebního díla s ohledem na fázi projektové dokumentace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Zajišťování podkladů nutných pro rozpočtování stavebního projektu</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Uvést členění katalogů s cenami stavebních prací</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Ústní ověření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Uvést členění technických norem (ČSN, ČSN EN)</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Ústní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c) Uvést zásady zákona o cenách, dani z přidané hodnoty, veřejných soutěžích apod.</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Ústní ověření</w:t>
      </w:r>
    </w:p>
    <w:p>
      <w:pPr>
        <w:pStyle w:val="P32"/>
        <w:framePr w:w="10710" w:h="248" w:hRule="exact" w:wrap="none" w:vAnchor="page" w:hAnchor="margin" w:x="28" w:y="6790"/>
        <w:rPr>
          <w:rStyle w:val="C23"/>
          <w:rtl w:val="0"/>
        </w:rPr>
      </w:pPr>
      <w:r>
        <w:rPr>
          <w:rStyle w:val="C23"/>
          <w:rtl w:val="0"/>
        </w:rPr>
        <w:t>Je třeba splnit všechna kritéria.</w:t>
      </w:r>
    </w:p>
    <w:p>
      <w:pPr>
        <w:pStyle w:val="P23"/>
        <w:framePr w:w="10710" w:h="340" w:hRule="exact" w:wrap="none" w:vAnchor="page" w:hAnchor="margin" w:x="28" w:y="7226"/>
        <w:rPr>
          <w:rStyle w:val="C18"/>
          <w:rtl w:val="0"/>
        </w:rPr>
      </w:pPr>
      <w:r>
        <w:rPr>
          <w:rStyle w:val="C18"/>
          <w:rtl w:val="0"/>
        </w:rPr>
        <w:t>Orientace v cenících stavebních prací</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607" w:hRule="exact" w:wrap="none" w:vAnchor="page" w:hAnchor="margin" w:x="45" w:y="8041"/>
        <w:rPr>
          <w:rStyle w:val="C3"/>
          <w:rtl w:val="0"/>
        </w:rPr>
      </w:pPr>
    </w:p>
    <w:p>
      <w:pPr>
        <w:pStyle w:val="P13"/>
        <w:framePr w:w="6658" w:h="480" w:hRule="exact" w:wrap="none" w:vAnchor="page" w:hAnchor="margin" w:x="71" w:y="8097"/>
        <w:rPr>
          <w:rStyle w:val="C11"/>
          <w:rtl w:val="0"/>
        </w:rPr>
      </w:pPr>
      <w:r>
        <w:rPr>
          <w:rStyle w:val="C11"/>
          <w:rtl w:val="0"/>
        </w:rPr>
        <w:t>a) Popsat třídění ceníků používaných při ocenění stavebního díla a vysvětlit základní rozdíl v použití</w:t>
      </w:r>
    </w:p>
    <w:p>
      <w:pPr>
        <w:pStyle w:val="P28"/>
        <w:framePr w:w="3921" w:h="607" w:hRule="exact" w:wrap="none" w:vAnchor="page" w:hAnchor="margin" w:x="6800" w:y="8041"/>
        <w:rPr>
          <w:rStyle w:val="C3"/>
          <w:rtl w:val="0"/>
        </w:rPr>
      </w:pPr>
    </w:p>
    <w:p>
      <w:pPr>
        <w:pStyle w:val="P29"/>
        <w:framePr w:w="3839" w:h="480" w:hRule="exact" w:wrap="none" w:vAnchor="page" w:hAnchor="margin" w:x="6856" w:y="8097"/>
        <w:rPr>
          <w:rStyle w:val="C21"/>
          <w:rtl w:val="0"/>
        </w:rPr>
      </w:pPr>
      <w:r>
        <w:rPr>
          <w:rStyle w:val="C21"/>
          <w:rtl w:val="0"/>
        </w:rPr>
        <w:t>Ústní ověření</w:t>
      </w:r>
    </w:p>
    <w:p>
      <w:pPr>
        <w:pStyle w:val="P16"/>
        <w:framePr w:w="6710" w:h="376" w:hRule="exact" w:wrap="none" w:vAnchor="page" w:hAnchor="margin" w:x="45" w:y="8648"/>
        <w:rPr>
          <w:rStyle w:val="C3"/>
          <w:rtl w:val="0"/>
        </w:rPr>
      </w:pPr>
    </w:p>
    <w:p>
      <w:pPr>
        <w:pStyle w:val="P17"/>
        <w:framePr w:w="6658" w:h="249" w:hRule="exact" w:wrap="none" w:vAnchor="page" w:hAnchor="margin" w:x="71" w:y="8704"/>
        <w:rPr>
          <w:rStyle w:val="C13"/>
          <w:rtl w:val="0"/>
        </w:rPr>
      </w:pPr>
      <w:r>
        <w:rPr>
          <w:rStyle w:val="C13"/>
          <w:rtl w:val="0"/>
        </w:rPr>
        <w:t>b) Vysvětlit postup volby položky při ocenění konkrétní konstrukce</w:t>
      </w:r>
    </w:p>
    <w:p>
      <w:pPr>
        <w:pStyle w:val="P30"/>
        <w:framePr w:w="3921" w:h="376" w:hRule="exact" w:wrap="none" w:vAnchor="page" w:hAnchor="margin" w:x="6800" w:y="8648"/>
        <w:rPr>
          <w:rStyle w:val="C3"/>
          <w:rtl w:val="0"/>
        </w:rPr>
      </w:pPr>
    </w:p>
    <w:p>
      <w:pPr>
        <w:pStyle w:val="P31"/>
        <w:framePr w:w="3839" w:h="249" w:hRule="exact" w:wrap="none" w:vAnchor="page" w:hAnchor="margin" w:x="6856" w:y="8704"/>
        <w:rPr>
          <w:rStyle w:val="C22"/>
          <w:rtl w:val="0"/>
        </w:rPr>
      </w:pPr>
      <w:r>
        <w:rPr>
          <w:rStyle w:val="C22"/>
          <w:rtl w:val="0"/>
        </w:rPr>
        <w:t>Ústní ověření</w:t>
      </w:r>
    </w:p>
    <w:p>
      <w:pPr>
        <w:pStyle w:val="P12"/>
        <w:framePr w:w="6710" w:h="607" w:hRule="exact" w:wrap="none" w:vAnchor="page" w:hAnchor="margin" w:x="45" w:y="9024"/>
        <w:rPr>
          <w:rStyle w:val="C3"/>
          <w:rtl w:val="0"/>
        </w:rPr>
      </w:pPr>
    </w:p>
    <w:p>
      <w:pPr>
        <w:pStyle w:val="P13"/>
        <w:framePr w:w="6658" w:h="480" w:hRule="exact" w:wrap="none" w:vAnchor="page" w:hAnchor="margin" w:x="71" w:y="9080"/>
        <w:rPr>
          <w:rStyle w:val="C11"/>
          <w:rtl w:val="0"/>
        </w:rPr>
      </w:pPr>
      <w:r>
        <w:rPr>
          <w:rStyle w:val="C11"/>
          <w:rtl w:val="0"/>
        </w:rPr>
        <w:t>c) Vysvětlit obsah vybrané položky, jmenovat zdroje informací o obsahu položky a kde je lze nalézt</w:t>
      </w:r>
    </w:p>
    <w:p>
      <w:pPr>
        <w:pStyle w:val="P28"/>
        <w:framePr w:w="3921" w:h="607" w:hRule="exact" w:wrap="none" w:vAnchor="page" w:hAnchor="margin" w:x="6800" w:y="9024"/>
        <w:rPr>
          <w:rStyle w:val="C3"/>
          <w:rtl w:val="0"/>
        </w:rPr>
      </w:pPr>
    </w:p>
    <w:p>
      <w:pPr>
        <w:pStyle w:val="P29"/>
        <w:framePr w:w="3839" w:h="480" w:hRule="exact" w:wrap="none" w:vAnchor="page" w:hAnchor="margin" w:x="6856" w:y="9080"/>
        <w:rPr>
          <w:rStyle w:val="C21"/>
          <w:rtl w:val="0"/>
        </w:rPr>
      </w:pPr>
      <w:r>
        <w:rPr>
          <w:rStyle w:val="C21"/>
          <w:rtl w:val="0"/>
        </w:rPr>
        <w:t>Ústní ověření</w:t>
      </w:r>
    </w:p>
    <w:p>
      <w:pPr>
        <w:pStyle w:val="P16"/>
        <w:framePr w:w="6710" w:h="376" w:hRule="exact" w:wrap="none" w:vAnchor="page" w:hAnchor="margin" w:x="45" w:y="9631"/>
        <w:rPr>
          <w:rStyle w:val="C3"/>
          <w:rtl w:val="0"/>
        </w:rPr>
      </w:pPr>
    </w:p>
    <w:p>
      <w:pPr>
        <w:pStyle w:val="P17"/>
        <w:framePr w:w="6658" w:h="249" w:hRule="exact" w:wrap="none" w:vAnchor="page" w:hAnchor="margin" w:x="71" w:y="9687"/>
        <w:rPr>
          <w:rStyle w:val="C13"/>
          <w:rtl w:val="0"/>
        </w:rPr>
      </w:pPr>
      <w:r>
        <w:rPr>
          <w:rStyle w:val="C13"/>
          <w:rtl w:val="0"/>
        </w:rPr>
        <w:t>d) Popsat základní způsoby započtení materiálu v položkách ceníků prací</w:t>
      </w:r>
    </w:p>
    <w:p>
      <w:pPr>
        <w:pStyle w:val="P30"/>
        <w:framePr w:w="3921" w:h="376" w:hRule="exact" w:wrap="none" w:vAnchor="page" w:hAnchor="margin" w:x="6800" w:y="9631"/>
        <w:rPr>
          <w:rStyle w:val="C3"/>
          <w:rtl w:val="0"/>
        </w:rPr>
      </w:pPr>
    </w:p>
    <w:p>
      <w:pPr>
        <w:pStyle w:val="P31"/>
        <w:framePr w:w="3839" w:h="249" w:hRule="exact" w:wrap="none" w:vAnchor="page" w:hAnchor="margin" w:x="6856" w:y="9687"/>
        <w:rPr>
          <w:rStyle w:val="C22"/>
          <w:rtl w:val="0"/>
        </w:rPr>
      </w:pPr>
      <w:r>
        <w:rPr>
          <w:rStyle w:val="C22"/>
          <w:rtl w:val="0"/>
        </w:rPr>
        <w:t>Ústní ověření</w:t>
      </w:r>
    </w:p>
    <w:p>
      <w:pPr>
        <w:pStyle w:val="P32"/>
        <w:framePr w:w="10710" w:h="248" w:hRule="exact" w:wrap="none" w:vAnchor="page" w:hAnchor="margin" w:x="28" w:y="10121"/>
        <w:rPr>
          <w:rStyle w:val="C23"/>
          <w:rtl w:val="0"/>
        </w:rPr>
      </w:pPr>
      <w:r>
        <w:rPr>
          <w:rStyle w:val="C23"/>
          <w:rtl w:val="0"/>
        </w:rPr>
        <w:t>Je třeba splnit všechna kritéria.</w:t>
      </w:r>
    </w:p>
    <w:p>
      <w:pPr>
        <w:pStyle w:val="P23"/>
        <w:framePr w:w="10710" w:h="340" w:hRule="exact" w:wrap="none" w:vAnchor="page" w:hAnchor="margin" w:x="28" w:y="10556"/>
        <w:rPr>
          <w:rStyle w:val="C18"/>
          <w:rtl w:val="0"/>
        </w:rPr>
      </w:pPr>
      <w:r>
        <w:rPr>
          <w:rStyle w:val="C18"/>
          <w:rtl w:val="0"/>
        </w:rPr>
        <w:t>Určování jednotkové ceny při rozpočtování staveb</w:t>
      </w:r>
    </w:p>
    <w:p>
      <w:pPr>
        <w:pStyle w:val="P24"/>
        <w:framePr w:w="6713" w:h="376" w:hRule="exact" w:wrap="none" w:vAnchor="page" w:hAnchor="margin" w:x="45" w:y="10996"/>
        <w:rPr>
          <w:rStyle w:val="C3"/>
          <w:rtl w:val="0"/>
        </w:rPr>
      </w:pPr>
    </w:p>
    <w:p>
      <w:pPr>
        <w:pStyle w:val="P25"/>
        <w:framePr w:w="6661" w:h="249" w:hRule="exact" w:wrap="none" w:vAnchor="page" w:hAnchor="margin" w:x="71" w:y="11067"/>
        <w:rPr>
          <w:rStyle w:val="C19"/>
          <w:rtl w:val="0"/>
        </w:rPr>
      </w:pPr>
      <w:r>
        <w:rPr>
          <w:rStyle w:val="C19"/>
          <w:rtl w:val="0"/>
        </w:rPr>
        <w:t>Kritéria hodnocení</w:t>
      </w:r>
    </w:p>
    <w:p>
      <w:pPr>
        <w:pStyle w:val="P26"/>
        <w:framePr w:w="3918" w:h="376" w:hRule="exact" w:wrap="none" w:vAnchor="page" w:hAnchor="margin" w:x="6803" w:y="10996"/>
        <w:rPr>
          <w:rStyle w:val="C3"/>
          <w:rtl w:val="0"/>
        </w:rPr>
      </w:pPr>
    </w:p>
    <w:p>
      <w:pPr>
        <w:pStyle w:val="P27"/>
        <w:framePr w:w="3836" w:h="249" w:hRule="exact" w:wrap="none" w:vAnchor="page" w:hAnchor="margin" w:x="6859" w:y="11067"/>
        <w:rPr>
          <w:rStyle w:val="C20"/>
          <w:rtl w:val="0"/>
        </w:rPr>
      </w:pPr>
      <w:r>
        <w:rPr>
          <w:rStyle w:val="C20"/>
          <w:rtl w:val="0"/>
        </w:rPr>
        <w:t>Způsoby ověření</w:t>
      </w:r>
    </w:p>
    <w:p>
      <w:pPr>
        <w:pStyle w:val="P12"/>
        <w:framePr w:w="6710" w:h="376" w:hRule="exact" w:wrap="none" w:vAnchor="page" w:hAnchor="margin" w:x="45" w:y="11372"/>
        <w:rPr>
          <w:rStyle w:val="C3"/>
          <w:rtl w:val="0"/>
        </w:rPr>
      </w:pPr>
    </w:p>
    <w:p>
      <w:pPr>
        <w:pStyle w:val="P13"/>
        <w:framePr w:w="6658" w:h="249" w:hRule="exact" w:wrap="none" w:vAnchor="page" w:hAnchor="margin" w:x="71" w:y="11428"/>
        <w:rPr>
          <w:rStyle w:val="C11"/>
          <w:rtl w:val="0"/>
        </w:rPr>
      </w:pPr>
      <w:r>
        <w:rPr>
          <w:rStyle w:val="C11"/>
          <w:rtl w:val="0"/>
        </w:rPr>
        <w:t>a) Popsat kalkulační skladbu jednotkové ceny stavební práce</w:t>
      </w:r>
    </w:p>
    <w:p>
      <w:pPr>
        <w:pStyle w:val="P28"/>
        <w:framePr w:w="3921" w:h="376" w:hRule="exact" w:wrap="none" w:vAnchor="page" w:hAnchor="margin" w:x="6800" w:y="11372"/>
        <w:rPr>
          <w:rStyle w:val="C3"/>
          <w:rtl w:val="0"/>
        </w:rPr>
      </w:pPr>
    </w:p>
    <w:p>
      <w:pPr>
        <w:pStyle w:val="P29"/>
        <w:framePr w:w="3839" w:h="249" w:hRule="exact" w:wrap="none" w:vAnchor="page" w:hAnchor="margin" w:x="6856" w:y="11428"/>
        <w:rPr>
          <w:rStyle w:val="C21"/>
          <w:rtl w:val="0"/>
        </w:rPr>
      </w:pPr>
      <w:r>
        <w:rPr>
          <w:rStyle w:val="C21"/>
          <w:rtl w:val="0"/>
        </w:rPr>
        <w:t>Písemné a ústní ověření</w:t>
      </w:r>
    </w:p>
    <w:p>
      <w:pPr>
        <w:pStyle w:val="P16"/>
        <w:framePr w:w="6710" w:h="376" w:hRule="exact" w:wrap="none" w:vAnchor="page" w:hAnchor="margin" w:x="45" w:y="11748"/>
        <w:rPr>
          <w:rStyle w:val="C3"/>
          <w:rtl w:val="0"/>
        </w:rPr>
      </w:pPr>
    </w:p>
    <w:p>
      <w:pPr>
        <w:pStyle w:val="P17"/>
        <w:framePr w:w="6658" w:h="249" w:hRule="exact" w:wrap="none" w:vAnchor="page" w:hAnchor="margin" w:x="71" w:y="11804"/>
        <w:rPr>
          <w:rStyle w:val="C13"/>
          <w:rtl w:val="0"/>
        </w:rPr>
      </w:pPr>
      <w:r>
        <w:rPr>
          <w:rStyle w:val="C13"/>
          <w:rtl w:val="0"/>
        </w:rPr>
        <w:t>b) Popsat skladbu jednotkové ceny materiálu</w:t>
      </w:r>
    </w:p>
    <w:p>
      <w:pPr>
        <w:pStyle w:val="P30"/>
        <w:framePr w:w="3921" w:h="376" w:hRule="exact" w:wrap="none" w:vAnchor="page" w:hAnchor="margin" w:x="6800" w:y="11748"/>
        <w:rPr>
          <w:rStyle w:val="C3"/>
          <w:rtl w:val="0"/>
        </w:rPr>
      </w:pPr>
    </w:p>
    <w:p>
      <w:pPr>
        <w:pStyle w:val="P31"/>
        <w:framePr w:w="3839" w:h="249" w:hRule="exact" w:wrap="none" w:vAnchor="page" w:hAnchor="margin" w:x="6856" w:y="11804"/>
        <w:rPr>
          <w:rStyle w:val="C22"/>
          <w:rtl w:val="0"/>
        </w:rPr>
      </w:pPr>
      <w:r>
        <w:rPr>
          <w:rStyle w:val="C22"/>
          <w:rtl w:val="0"/>
        </w:rPr>
        <w:t>Písemné a ústní ověření</w:t>
      </w:r>
    </w:p>
    <w:p>
      <w:pPr>
        <w:pStyle w:val="P12"/>
        <w:framePr w:w="6710" w:h="607" w:hRule="exact" w:wrap="none" w:vAnchor="page" w:hAnchor="margin" w:x="45" w:y="12124"/>
        <w:rPr>
          <w:rStyle w:val="C3"/>
          <w:rtl w:val="0"/>
        </w:rPr>
      </w:pPr>
    </w:p>
    <w:p>
      <w:pPr>
        <w:pStyle w:val="P13"/>
        <w:framePr w:w="6658" w:h="480" w:hRule="exact" w:wrap="none" w:vAnchor="page" w:hAnchor="margin" w:x="71" w:y="12180"/>
        <w:rPr>
          <w:rStyle w:val="C11"/>
          <w:rtl w:val="0"/>
        </w:rPr>
      </w:pPr>
      <w:r>
        <w:rPr>
          <w:rStyle w:val="C11"/>
          <w:rtl w:val="0"/>
        </w:rPr>
        <w:t>c) Popsat skladbu kalkulačního vzorce a charakterizovat přímé a nepřímé náklady</w:t>
      </w:r>
    </w:p>
    <w:p>
      <w:pPr>
        <w:pStyle w:val="P28"/>
        <w:framePr w:w="3921" w:h="607" w:hRule="exact" w:wrap="none" w:vAnchor="page" w:hAnchor="margin" w:x="6800" w:y="12124"/>
        <w:rPr>
          <w:rStyle w:val="C3"/>
          <w:rtl w:val="0"/>
        </w:rPr>
      </w:pPr>
    </w:p>
    <w:p>
      <w:pPr>
        <w:pStyle w:val="P29"/>
        <w:framePr w:w="3839" w:h="480" w:hRule="exact" w:wrap="none" w:vAnchor="page" w:hAnchor="margin" w:x="6856" w:y="12180"/>
        <w:rPr>
          <w:rStyle w:val="C21"/>
          <w:rtl w:val="0"/>
        </w:rPr>
      </w:pPr>
      <w:r>
        <w:rPr>
          <w:rStyle w:val="C21"/>
          <w:rtl w:val="0"/>
        </w:rPr>
        <w:t>Ústní ověření</w:t>
      </w:r>
    </w:p>
    <w:p>
      <w:pPr>
        <w:pStyle w:val="P16"/>
        <w:framePr w:w="6710" w:h="607" w:hRule="exact" w:wrap="none" w:vAnchor="page" w:hAnchor="margin" w:x="45" w:y="12731"/>
        <w:rPr>
          <w:rStyle w:val="C3"/>
          <w:rtl w:val="0"/>
        </w:rPr>
      </w:pPr>
    </w:p>
    <w:p>
      <w:pPr>
        <w:pStyle w:val="P17"/>
        <w:framePr w:w="6658" w:h="480" w:hRule="exact" w:wrap="none" w:vAnchor="page" w:hAnchor="margin" w:x="71" w:y="12787"/>
        <w:rPr>
          <w:rStyle w:val="C13"/>
          <w:rtl w:val="0"/>
        </w:rPr>
      </w:pPr>
      <w:r>
        <w:rPr>
          <w:rStyle w:val="C13"/>
          <w:rtl w:val="0"/>
        </w:rPr>
        <w:t>d) Vypočítat jednotkovou cenu jednoduché stavební konstrukce podle kalkulačního vzorce s použitím zadaných vstupních hodnot</w:t>
      </w:r>
    </w:p>
    <w:p>
      <w:pPr>
        <w:pStyle w:val="P30"/>
        <w:framePr w:w="3921" w:h="607" w:hRule="exact" w:wrap="none" w:vAnchor="page" w:hAnchor="margin" w:x="6800" w:y="12731"/>
        <w:rPr>
          <w:rStyle w:val="C3"/>
          <w:rtl w:val="0"/>
        </w:rPr>
      </w:pPr>
    </w:p>
    <w:p>
      <w:pPr>
        <w:pStyle w:val="P31"/>
        <w:framePr w:w="3839" w:h="480" w:hRule="exact" w:wrap="none" w:vAnchor="page" w:hAnchor="margin" w:x="6856" w:y="12787"/>
        <w:rPr>
          <w:rStyle w:val="C22"/>
          <w:rtl w:val="0"/>
        </w:rPr>
      </w:pPr>
      <w:r>
        <w:rPr>
          <w:rStyle w:val="C22"/>
          <w:rtl w:val="0"/>
        </w:rPr>
        <w:t>Praktické předvedení</w:t>
      </w:r>
    </w:p>
    <w:p>
      <w:pPr>
        <w:pStyle w:val="P32"/>
        <w:framePr w:w="10710" w:h="248" w:hRule="exact" w:wrap="none" w:vAnchor="page" w:hAnchor="margin" w:x="28" w:y="134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Rozpočtář/rozpočtářka staveb, 18.8.2026 18:00:51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Využití specializovaného rozpočtářského nebo univerzálního tabulkového softwaru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možnosti použití výpočetní techniky při rozpočtování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Uvést v praxi užívané specializované rozpočtářské programy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Uvést možnosti využití univerzálního tabulkového software (např. MS Excel apod.)</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Zpracování výkazu výměr jako podkladu pro rozpočtování</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Určit stavební materiály a výrobky pro stavební práce a stanovit jejich množství</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Praktické předvedení a ústní ověření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Vypočítat spotřebu materiálů a zapracovat do formuláře</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Praktické předvedení a ústní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Sestavit výkaz výměr v odpovídající podobnosti</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w:t>
      </w:r>
    </w:p>
    <w:p>
      <w:pPr>
        <w:pStyle w:val="P16"/>
        <w:framePr w:w="6710" w:h="831" w:hRule="exact" w:wrap="none" w:vAnchor="page" w:hAnchor="margin" w:x="45" w:y="7053"/>
        <w:rPr>
          <w:rStyle w:val="C3"/>
          <w:rtl w:val="0"/>
        </w:rPr>
      </w:pPr>
    </w:p>
    <w:p>
      <w:pPr>
        <w:pStyle w:val="P17"/>
        <w:framePr w:w="6658" w:h="704" w:hRule="exact" w:wrap="none" w:vAnchor="page" w:hAnchor="margin" w:x="71" w:y="7109"/>
        <w:rPr>
          <w:rStyle w:val="C13"/>
          <w:rtl w:val="0"/>
        </w:rPr>
      </w:pPr>
      <w:r>
        <w:rPr>
          <w:rStyle w:val="C13"/>
          <w:rtl w:val="0"/>
        </w:rPr>
        <w:t>d) Určit druhy použitých konstrukcí s ohledem na materiál, funkci a způsob provedení patrný z projektové dokumentace a určit jejich množství (výpočet délek, ploch, objemů)</w:t>
      </w:r>
    </w:p>
    <w:p>
      <w:pPr>
        <w:pStyle w:val="P30"/>
        <w:framePr w:w="3921" w:h="831" w:hRule="exact" w:wrap="none" w:vAnchor="page" w:hAnchor="margin" w:x="6800" w:y="7053"/>
        <w:rPr>
          <w:rStyle w:val="C3"/>
          <w:rtl w:val="0"/>
        </w:rPr>
      </w:pPr>
    </w:p>
    <w:p>
      <w:pPr>
        <w:pStyle w:val="P31"/>
        <w:framePr w:w="3839" w:h="704" w:hRule="exact" w:wrap="none" w:vAnchor="page" w:hAnchor="margin" w:x="6856" w:y="7109"/>
        <w:rPr>
          <w:rStyle w:val="C22"/>
          <w:rtl w:val="0"/>
        </w:rPr>
      </w:pPr>
      <w:r>
        <w:rPr>
          <w:rStyle w:val="C22"/>
          <w:rtl w:val="0"/>
        </w:rPr>
        <w:t>Praktické předvedení a ústní ověření</w:t>
      </w:r>
    </w:p>
    <w:p>
      <w:pPr>
        <w:pStyle w:val="P12"/>
        <w:framePr w:w="6710" w:h="831" w:hRule="exact" w:wrap="none" w:vAnchor="page" w:hAnchor="margin" w:x="45" w:y="7884"/>
        <w:rPr>
          <w:rStyle w:val="C3"/>
          <w:rtl w:val="0"/>
        </w:rPr>
      </w:pPr>
    </w:p>
    <w:p>
      <w:pPr>
        <w:pStyle w:val="P13"/>
        <w:framePr w:w="6658" w:h="704" w:hRule="exact" w:wrap="none" w:vAnchor="page" w:hAnchor="margin" w:x="71" w:y="7940"/>
        <w:rPr>
          <w:rStyle w:val="C11"/>
          <w:rtl w:val="0"/>
        </w:rPr>
      </w:pPr>
      <w:r>
        <w:rPr>
          <w:rStyle w:val="C11"/>
          <w:rtl w:val="0"/>
        </w:rPr>
        <w:t>e) Určit druhy konstrukcí a výkonů, které projekt nezmiňuje, ale jsou nutné k zajištění, nebo provedení projektovaných konstrukcí (s využitím znalostí o způsobu provádění) a výpočet jejich výměr</w:t>
      </w:r>
    </w:p>
    <w:p>
      <w:pPr>
        <w:pStyle w:val="P28"/>
        <w:framePr w:w="3921" w:h="831" w:hRule="exact" w:wrap="none" w:vAnchor="page" w:hAnchor="margin" w:x="6800" w:y="7884"/>
        <w:rPr>
          <w:rStyle w:val="C3"/>
          <w:rtl w:val="0"/>
        </w:rPr>
      </w:pPr>
    </w:p>
    <w:p>
      <w:pPr>
        <w:pStyle w:val="P29"/>
        <w:framePr w:w="3839" w:h="704" w:hRule="exact" w:wrap="none" w:vAnchor="page" w:hAnchor="margin" w:x="6856" w:y="7940"/>
        <w:rPr>
          <w:rStyle w:val="C21"/>
          <w:rtl w:val="0"/>
        </w:rPr>
      </w:pPr>
      <w:r>
        <w:rPr>
          <w:rStyle w:val="C21"/>
          <w:rtl w:val="0"/>
        </w:rPr>
        <w:t>Praktické předvedení a ústní ověření</w:t>
      </w:r>
    </w:p>
    <w:p>
      <w:pPr>
        <w:pStyle w:val="P32"/>
        <w:framePr w:w="10710" w:h="248" w:hRule="exact" w:wrap="none" w:vAnchor="page" w:hAnchor="margin" w:x="28" w:y="8828"/>
        <w:rPr>
          <w:rStyle w:val="C23"/>
          <w:rtl w:val="0"/>
        </w:rPr>
      </w:pPr>
      <w:r>
        <w:rPr>
          <w:rStyle w:val="C23"/>
          <w:rtl w:val="0"/>
        </w:rPr>
        <w:t>Je třeba splnit všechna kritéria.</w:t>
      </w:r>
    </w:p>
    <w:p>
      <w:pPr>
        <w:pStyle w:val="P23"/>
        <w:framePr w:w="10710" w:h="340" w:hRule="exact" w:wrap="none" w:vAnchor="page" w:hAnchor="margin" w:x="28" w:y="9264"/>
        <w:rPr>
          <w:rStyle w:val="C18"/>
          <w:rtl w:val="0"/>
        </w:rPr>
      </w:pPr>
      <w:r>
        <w:rPr>
          <w:rStyle w:val="C18"/>
          <w:rtl w:val="0"/>
        </w:rPr>
        <w:t>Aplikování zásad kompletace rozpočtu a hlavních pravidel použití položek v rozpočtování staveb</w:t>
      </w:r>
    </w:p>
    <w:p>
      <w:pPr>
        <w:pStyle w:val="P24"/>
        <w:framePr w:w="6713" w:h="376" w:hRule="exact" w:wrap="none" w:vAnchor="page" w:hAnchor="margin" w:x="45" w:y="9703"/>
        <w:rPr>
          <w:rStyle w:val="C3"/>
          <w:rtl w:val="0"/>
        </w:rPr>
      </w:pPr>
    </w:p>
    <w:p>
      <w:pPr>
        <w:pStyle w:val="P25"/>
        <w:framePr w:w="6661" w:h="249" w:hRule="exact" w:wrap="none" w:vAnchor="page" w:hAnchor="margin" w:x="71" w:y="9774"/>
        <w:rPr>
          <w:rStyle w:val="C19"/>
          <w:rtl w:val="0"/>
        </w:rPr>
      </w:pPr>
      <w:r>
        <w:rPr>
          <w:rStyle w:val="C19"/>
          <w:rtl w:val="0"/>
        </w:rPr>
        <w:t>Kritéria hodnocení</w:t>
      </w:r>
    </w:p>
    <w:p>
      <w:pPr>
        <w:pStyle w:val="P26"/>
        <w:framePr w:w="3918" w:h="376" w:hRule="exact" w:wrap="none" w:vAnchor="page" w:hAnchor="margin" w:x="6803" w:y="9703"/>
        <w:rPr>
          <w:rStyle w:val="C3"/>
          <w:rtl w:val="0"/>
        </w:rPr>
      </w:pPr>
    </w:p>
    <w:p>
      <w:pPr>
        <w:pStyle w:val="P27"/>
        <w:framePr w:w="3836" w:h="249" w:hRule="exact" w:wrap="none" w:vAnchor="page" w:hAnchor="margin" w:x="6859" w:y="9774"/>
        <w:rPr>
          <w:rStyle w:val="C20"/>
          <w:rtl w:val="0"/>
        </w:rPr>
      </w:pPr>
      <w:r>
        <w:rPr>
          <w:rStyle w:val="C20"/>
          <w:rtl w:val="0"/>
        </w:rPr>
        <w:t>Způsoby ověření</w:t>
      </w:r>
    </w:p>
    <w:p>
      <w:pPr>
        <w:pStyle w:val="P12"/>
        <w:framePr w:w="6710" w:h="376" w:hRule="exact" w:wrap="none" w:vAnchor="page" w:hAnchor="margin" w:x="45" w:y="10080"/>
        <w:rPr>
          <w:rStyle w:val="C3"/>
          <w:rtl w:val="0"/>
        </w:rPr>
      </w:pPr>
    </w:p>
    <w:p>
      <w:pPr>
        <w:pStyle w:val="P13"/>
        <w:framePr w:w="6658" w:h="249" w:hRule="exact" w:wrap="none" w:vAnchor="page" w:hAnchor="margin" w:x="71" w:y="10136"/>
        <w:rPr>
          <w:rStyle w:val="C11"/>
          <w:rtl w:val="0"/>
        </w:rPr>
      </w:pPr>
      <w:r>
        <w:rPr>
          <w:rStyle w:val="C11"/>
          <w:rtl w:val="0"/>
        </w:rPr>
        <w:t>a) Popsat schéma skladby ceny stavby</w:t>
      </w:r>
    </w:p>
    <w:p>
      <w:pPr>
        <w:pStyle w:val="P28"/>
        <w:framePr w:w="3921" w:h="376" w:hRule="exact" w:wrap="none" w:vAnchor="page" w:hAnchor="margin" w:x="6800" w:y="10080"/>
        <w:rPr>
          <w:rStyle w:val="C3"/>
          <w:rtl w:val="0"/>
        </w:rPr>
      </w:pPr>
    </w:p>
    <w:p>
      <w:pPr>
        <w:pStyle w:val="P29"/>
        <w:framePr w:w="3839" w:h="249" w:hRule="exact" w:wrap="none" w:vAnchor="page" w:hAnchor="margin" w:x="6856" w:y="10136"/>
        <w:rPr>
          <w:rStyle w:val="C21"/>
          <w:rtl w:val="0"/>
        </w:rPr>
      </w:pPr>
      <w:r>
        <w:rPr>
          <w:rStyle w:val="C21"/>
          <w:rtl w:val="0"/>
        </w:rPr>
        <w:t>Ústní ověření</w:t>
      </w:r>
    </w:p>
    <w:p>
      <w:pPr>
        <w:pStyle w:val="P16"/>
        <w:framePr w:w="6710" w:h="607" w:hRule="exact" w:wrap="none" w:vAnchor="page" w:hAnchor="margin" w:x="45" w:y="10456"/>
        <w:rPr>
          <w:rStyle w:val="C3"/>
          <w:rtl w:val="0"/>
        </w:rPr>
      </w:pPr>
    </w:p>
    <w:p>
      <w:pPr>
        <w:pStyle w:val="P17"/>
        <w:framePr w:w="6658" w:h="480" w:hRule="exact" w:wrap="none" w:vAnchor="page" w:hAnchor="margin" w:x="71" w:y="10512"/>
        <w:rPr>
          <w:rStyle w:val="C13"/>
          <w:rtl w:val="0"/>
        </w:rPr>
      </w:pPr>
      <w:r>
        <w:rPr>
          <w:rStyle w:val="C13"/>
          <w:rtl w:val="0"/>
        </w:rPr>
        <w:t>b) Jmenovat hloubku výkopu, od které je povinné pažit stěny výkopu proti sesuvu</w:t>
      </w:r>
    </w:p>
    <w:p>
      <w:pPr>
        <w:pStyle w:val="P30"/>
        <w:framePr w:w="3921" w:h="607" w:hRule="exact" w:wrap="none" w:vAnchor="page" w:hAnchor="margin" w:x="6800" w:y="10456"/>
        <w:rPr>
          <w:rStyle w:val="C3"/>
          <w:rtl w:val="0"/>
        </w:rPr>
      </w:pPr>
    </w:p>
    <w:p>
      <w:pPr>
        <w:pStyle w:val="P31"/>
        <w:framePr w:w="3839" w:h="480" w:hRule="exact" w:wrap="none" w:vAnchor="page" w:hAnchor="margin" w:x="6856" w:y="10512"/>
        <w:rPr>
          <w:rStyle w:val="C22"/>
          <w:rtl w:val="0"/>
        </w:rPr>
      </w:pPr>
      <w:r>
        <w:rPr>
          <w:rStyle w:val="C22"/>
          <w:rtl w:val="0"/>
        </w:rPr>
        <w:t>Ústní ověření</w:t>
      </w:r>
    </w:p>
    <w:p>
      <w:pPr>
        <w:pStyle w:val="P12"/>
        <w:framePr w:w="6710" w:h="376" w:hRule="exact" w:wrap="none" w:vAnchor="page" w:hAnchor="margin" w:x="45" w:y="11063"/>
        <w:rPr>
          <w:rStyle w:val="C3"/>
          <w:rtl w:val="0"/>
        </w:rPr>
      </w:pPr>
    </w:p>
    <w:p>
      <w:pPr>
        <w:pStyle w:val="P13"/>
        <w:framePr w:w="6658" w:h="249" w:hRule="exact" w:wrap="none" w:vAnchor="page" w:hAnchor="margin" w:x="71" w:y="11119"/>
        <w:rPr>
          <w:rStyle w:val="C11"/>
          <w:rtl w:val="0"/>
        </w:rPr>
      </w:pPr>
      <w:r>
        <w:rPr>
          <w:rStyle w:val="C11"/>
          <w:rtl w:val="0"/>
        </w:rPr>
        <w:t xml:space="preserve">c) Určit  plochu vnější omítky s ohledem na výskyt otvorů a ozdobných prvků</w:t>
      </w:r>
    </w:p>
    <w:p>
      <w:pPr>
        <w:pStyle w:val="P28"/>
        <w:framePr w:w="3921" w:h="376" w:hRule="exact" w:wrap="none" w:vAnchor="page" w:hAnchor="margin" w:x="6800" w:y="11063"/>
        <w:rPr>
          <w:rStyle w:val="C3"/>
          <w:rtl w:val="0"/>
        </w:rPr>
      </w:pPr>
    </w:p>
    <w:p>
      <w:pPr>
        <w:pStyle w:val="P29"/>
        <w:framePr w:w="3839" w:h="249" w:hRule="exact" w:wrap="none" w:vAnchor="page" w:hAnchor="margin" w:x="6856" w:y="11119"/>
        <w:rPr>
          <w:rStyle w:val="C21"/>
          <w:rtl w:val="0"/>
        </w:rPr>
      </w:pPr>
      <w:r>
        <w:rPr>
          <w:rStyle w:val="C21"/>
          <w:rtl w:val="0"/>
        </w:rPr>
        <w:t>Praktické předvedení a ústní ověření</w:t>
      </w:r>
    </w:p>
    <w:p>
      <w:pPr>
        <w:pStyle w:val="P16"/>
        <w:framePr w:w="6710" w:h="607" w:hRule="exact" w:wrap="none" w:vAnchor="page" w:hAnchor="margin" w:x="45" w:y="11439"/>
        <w:rPr>
          <w:rStyle w:val="C3"/>
          <w:rtl w:val="0"/>
        </w:rPr>
      </w:pPr>
    </w:p>
    <w:p>
      <w:pPr>
        <w:pStyle w:val="P17"/>
        <w:framePr w:w="6658" w:h="480" w:hRule="exact" w:wrap="none" w:vAnchor="page" w:hAnchor="margin" w:x="71" w:y="11495"/>
        <w:rPr>
          <w:rStyle w:val="C13"/>
          <w:rtl w:val="0"/>
        </w:rPr>
      </w:pPr>
      <w:r>
        <w:rPr>
          <w:rStyle w:val="C13"/>
          <w:rtl w:val="0"/>
        </w:rPr>
        <w:t>d) Určit plochu lešení pro opravu vnější omítky na obdélníkovém samostatně stojícím objektu</w:t>
      </w:r>
    </w:p>
    <w:p>
      <w:pPr>
        <w:pStyle w:val="P30"/>
        <w:framePr w:w="3921" w:h="607" w:hRule="exact" w:wrap="none" w:vAnchor="page" w:hAnchor="margin" w:x="6800" w:y="11439"/>
        <w:rPr>
          <w:rStyle w:val="C3"/>
          <w:rtl w:val="0"/>
        </w:rPr>
      </w:pPr>
    </w:p>
    <w:p>
      <w:pPr>
        <w:pStyle w:val="P31"/>
        <w:framePr w:w="3839" w:h="480" w:hRule="exact" w:wrap="none" w:vAnchor="page" w:hAnchor="margin" w:x="6856" w:y="11495"/>
        <w:rPr>
          <w:rStyle w:val="C22"/>
          <w:rtl w:val="0"/>
        </w:rPr>
      </w:pPr>
      <w:r>
        <w:rPr>
          <w:rStyle w:val="C22"/>
          <w:rtl w:val="0"/>
        </w:rPr>
        <w:t>Praktické předvedení a ústní ověření</w:t>
      </w:r>
    </w:p>
    <w:p>
      <w:pPr>
        <w:pStyle w:val="P12"/>
        <w:framePr w:w="6710" w:h="376" w:hRule="exact" w:wrap="none" w:vAnchor="page" w:hAnchor="margin" w:x="45" w:y="12046"/>
        <w:rPr>
          <w:rStyle w:val="C3"/>
          <w:rtl w:val="0"/>
        </w:rPr>
      </w:pPr>
    </w:p>
    <w:p>
      <w:pPr>
        <w:pStyle w:val="P13"/>
        <w:framePr w:w="6658" w:h="249" w:hRule="exact" w:wrap="none" w:vAnchor="page" w:hAnchor="margin" w:x="71" w:y="12102"/>
        <w:rPr>
          <w:rStyle w:val="C11"/>
          <w:rtl w:val="0"/>
        </w:rPr>
      </w:pPr>
      <w:r>
        <w:rPr>
          <w:rStyle w:val="C11"/>
          <w:rtl w:val="0"/>
        </w:rPr>
        <w:t>e) Vysvětlit, co to je ztratné materiálu a jak se rozpočtuje</w:t>
      </w:r>
    </w:p>
    <w:p>
      <w:pPr>
        <w:pStyle w:val="P28"/>
        <w:framePr w:w="3921" w:h="376" w:hRule="exact" w:wrap="none" w:vAnchor="page" w:hAnchor="margin" w:x="6800" w:y="12046"/>
        <w:rPr>
          <w:rStyle w:val="C3"/>
          <w:rtl w:val="0"/>
        </w:rPr>
      </w:pPr>
    </w:p>
    <w:p>
      <w:pPr>
        <w:pStyle w:val="P29"/>
        <w:framePr w:w="3839" w:h="249" w:hRule="exact" w:wrap="none" w:vAnchor="page" w:hAnchor="margin" w:x="6856" w:y="12102"/>
        <w:rPr>
          <w:rStyle w:val="C21"/>
          <w:rtl w:val="0"/>
        </w:rPr>
      </w:pPr>
      <w:r>
        <w:rPr>
          <w:rStyle w:val="C21"/>
          <w:rtl w:val="0"/>
        </w:rPr>
        <w:t>Ústní ověření</w:t>
      </w:r>
    </w:p>
    <w:p>
      <w:pPr>
        <w:pStyle w:val="P16"/>
        <w:framePr w:w="6710" w:h="607" w:hRule="exact" w:wrap="none" w:vAnchor="page" w:hAnchor="margin" w:x="45" w:y="12422"/>
        <w:rPr>
          <w:rStyle w:val="C3"/>
          <w:rtl w:val="0"/>
        </w:rPr>
      </w:pPr>
    </w:p>
    <w:p>
      <w:pPr>
        <w:pStyle w:val="P17"/>
        <w:framePr w:w="6658" w:h="480" w:hRule="exact" w:wrap="none" w:vAnchor="page" w:hAnchor="margin" w:x="71" w:y="12478"/>
        <w:rPr>
          <w:rStyle w:val="C13"/>
          <w:rtl w:val="0"/>
        </w:rPr>
      </w:pPr>
      <w:r>
        <w:rPr>
          <w:rStyle w:val="C13"/>
          <w:rtl w:val="0"/>
        </w:rPr>
        <w:t>f) Vyjmenovat příklady činností nebo nákladů, které nejsou zmíněny v projektové dokumentaci a které je nutné ocenit v rozpočtu</w:t>
      </w:r>
    </w:p>
    <w:p>
      <w:pPr>
        <w:pStyle w:val="P30"/>
        <w:framePr w:w="3921" w:h="607" w:hRule="exact" w:wrap="none" w:vAnchor="page" w:hAnchor="margin" w:x="6800" w:y="12422"/>
        <w:rPr>
          <w:rStyle w:val="C3"/>
          <w:rtl w:val="0"/>
        </w:rPr>
      </w:pPr>
    </w:p>
    <w:p>
      <w:pPr>
        <w:pStyle w:val="P31"/>
        <w:framePr w:w="3839" w:h="480" w:hRule="exact" w:wrap="none" w:vAnchor="page" w:hAnchor="margin" w:x="6856" w:y="12478"/>
        <w:rPr>
          <w:rStyle w:val="C22"/>
          <w:rtl w:val="0"/>
        </w:rPr>
      </w:pPr>
      <w:r>
        <w:rPr>
          <w:rStyle w:val="C22"/>
          <w:rtl w:val="0"/>
        </w:rPr>
        <w:t>Ústní ověření</w:t>
      </w:r>
    </w:p>
    <w:p>
      <w:pPr>
        <w:pStyle w:val="P12"/>
        <w:framePr w:w="6710" w:h="607" w:hRule="exact" w:wrap="none" w:vAnchor="page" w:hAnchor="margin" w:x="45" w:y="13029"/>
        <w:rPr>
          <w:rStyle w:val="C3"/>
          <w:rtl w:val="0"/>
        </w:rPr>
      </w:pPr>
    </w:p>
    <w:p>
      <w:pPr>
        <w:pStyle w:val="P13"/>
        <w:framePr w:w="6658" w:h="480" w:hRule="exact" w:wrap="none" w:vAnchor="page" w:hAnchor="margin" w:x="71" w:y="13085"/>
        <w:rPr>
          <w:rStyle w:val="C11"/>
          <w:rtl w:val="0"/>
        </w:rPr>
      </w:pPr>
      <w:r>
        <w:rPr>
          <w:rStyle w:val="C11"/>
          <w:rtl w:val="0"/>
        </w:rPr>
        <w:t>g) Vysvětlit, jak jsou v rámci rozpočtu vyjádřeny náklady na přemístění materiálu</w:t>
      </w:r>
    </w:p>
    <w:p>
      <w:pPr>
        <w:pStyle w:val="P28"/>
        <w:framePr w:w="3921" w:h="607" w:hRule="exact" w:wrap="none" w:vAnchor="page" w:hAnchor="margin" w:x="6800" w:y="13029"/>
        <w:rPr>
          <w:rStyle w:val="C3"/>
          <w:rtl w:val="0"/>
        </w:rPr>
      </w:pPr>
    </w:p>
    <w:p>
      <w:pPr>
        <w:pStyle w:val="P29"/>
        <w:framePr w:w="3839" w:h="480" w:hRule="exact" w:wrap="none" w:vAnchor="page" w:hAnchor="margin" w:x="6856" w:y="13085"/>
        <w:rPr>
          <w:rStyle w:val="C21"/>
          <w:rtl w:val="0"/>
        </w:rPr>
      </w:pPr>
      <w:r>
        <w:rPr>
          <w:rStyle w:val="C21"/>
          <w:rtl w:val="0"/>
        </w:rPr>
        <w:t>Ústní ověření</w:t>
      </w:r>
    </w:p>
    <w:p>
      <w:pPr>
        <w:pStyle w:val="P16"/>
        <w:framePr w:w="6710" w:h="376" w:hRule="exact" w:wrap="none" w:vAnchor="page" w:hAnchor="margin" w:x="45" w:y="13636"/>
        <w:rPr>
          <w:rStyle w:val="C3"/>
          <w:rtl w:val="0"/>
        </w:rPr>
      </w:pPr>
    </w:p>
    <w:p>
      <w:pPr>
        <w:pStyle w:val="P17"/>
        <w:framePr w:w="6658" w:h="249" w:hRule="exact" w:wrap="none" w:vAnchor="page" w:hAnchor="margin" w:x="71" w:y="13692"/>
        <w:rPr>
          <w:rStyle w:val="C13"/>
          <w:rtl w:val="0"/>
        </w:rPr>
      </w:pPr>
      <w:r>
        <w:rPr>
          <w:rStyle w:val="C13"/>
          <w:rtl w:val="0"/>
        </w:rPr>
        <w:t>h) Vysvětlit, co je vnitrostaveništní přesun hmot a jak se rozpočtuje</w:t>
      </w:r>
    </w:p>
    <w:p>
      <w:pPr>
        <w:pStyle w:val="P30"/>
        <w:framePr w:w="3921" w:h="376" w:hRule="exact" w:wrap="none" w:vAnchor="page" w:hAnchor="margin" w:x="6800" w:y="13636"/>
        <w:rPr>
          <w:rStyle w:val="C3"/>
          <w:rtl w:val="0"/>
        </w:rPr>
      </w:pPr>
    </w:p>
    <w:p>
      <w:pPr>
        <w:pStyle w:val="P31"/>
        <w:framePr w:w="3839" w:h="249" w:hRule="exact" w:wrap="none" w:vAnchor="page" w:hAnchor="margin" w:x="6856" w:y="13692"/>
        <w:rPr>
          <w:rStyle w:val="C22"/>
          <w:rtl w:val="0"/>
        </w:rPr>
      </w:pPr>
      <w:r>
        <w:rPr>
          <w:rStyle w:val="C22"/>
          <w:rtl w:val="0"/>
        </w:rPr>
        <w:t>Ústní ověření</w:t>
      </w:r>
    </w:p>
    <w:p>
      <w:pPr>
        <w:pStyle w:val="P32"/>
        <w:framePr w:w="10710" w:h="248" w:hRule="exact" w:wrap="none" w:vAnchor="page" w:hAnchor="margin" w:x="28" w:y="141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Rozpočtář/rozpočtářka staveb, 18.8.2026 18:00:51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podkladů k následným činnostem procesu přípravy stavby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údaje o plánované spotřebě času pracovníků při realizaci stavby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Uvést údaje o plánované spotřebě času strojů při realizaci stavby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 xml:space="preserve">c) Uvést údaje o plánované spotřebě  materiálu při realizaci stavby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Vypracování rozpočtů staveb</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831" w:hRule="exact" w:wrap="none" w:vAnchor="page" w:hAnchor="margin" w:x="45" w:y="5463"/>
        <w:rPr>
          <w:rStyle w:val="C3"/>
          <w:rtl w:val="0"/>
        </w:rPr>
      </w:pPr>
    </w:p>
    <w:p>
      <w:pPr>
        <w:pStyle w:val="P13"/>
        <w:framePr w:w="6658" w:h="704" w:hRule="exact" w:wrap="none" w:vAnchor="page" w:hAnchor="margin" w:x="71" w:y="5519"/>
        <w:rPr>
          <w:rStyle w:val="C11"/>
          <w:rtl w:val="0"/>
        </w:rPr>
      </w:pPr>
      <w:r>
        <w:rPr>
          <w:rStyle w:val="C11"/>
          <w:rtl w:val="0"/>
        </w:rPr>
        <w:t>a) Vypočítat jednotkové ceny konstrukcí, výkonu a materiálu s použitím ceníku stavebních prací nebo kalkulací ceny podle vzorce nebo vlastní úvahou</w:t>
      </w:r>
    </w:p>
    <w:p>
      <w:pPr>
        <w:pStyle w:val="P28"/>
        <w:framePr w:w="3921" w:h="831" w:hRule="exact" w:wrap="none" w:vAnchor="page" w:hAnchor="margin" w:x="6800" w:y="5463"/>
        <w:rPr>
          <w:rStyle w:val="C3"/>
          <w:rtl w:val="0"/>
        </w:rPr>
      </w:pPr>
    </w:p>
    <w:p>
      <w:pPr>
        <w:pStyle w:val="P29"/>
        <w:framePr w:w="3839" w:h="704" w:hRule="exact" w:wrap="none" w:vAnchor="page" w:hAnchor="margin" w:x="6856" w:y="5519"/>
        <w:rPr>
          <w:rStyle w:val="C21"/>
          <w:rtl w:val="0"/>
        </w:rPr>
      </w:pPr>
      <w:r>
        <w:rPr>
          <w:rStyle w:val="C21"/>
          <w:rtl w:val="0"/>
        </w:rPr>
        <w:t>Praktické předvedení a ústní ověření</w:t>
      </w:r>
    </w:p>
    <w:p>
      <w:pPr>
        <w:pStyle w:val="P16"/>
        <w:framePr w:w="6710" w:h="831" w:hRule="exact" w:wrap="none" w:vAnchor="page" w:hAnchor="margin" w:x="45" w:y="6294"/>
        <w:rPr>
          <w:rStyle w:val="C3"/>
          <w:rtl w:val="0"/>
        </w:rPr>
      </w:pPr>
    </w:p>
    <w:p>
      <w:pPr>
        <w:pStyle w:val="P17"/>
        <w:framePr w:w="6658" w:h="704" w:hRule="exact" w:wrap="none" w:vAnchor="page" w:hAnchor="margin" w:x="71" w:y="6350"/>
        <w:rPr>
          <w:rStyle w:val="C13"/>
          <w:rtl w:val="0"/>
        </w:rPr>
      </w:pPr>
      <w:r>
        <w:rPr>
          <w:rStyle w:val="C13"/>
          <w:rtl w:val="0"/>
        </w:rPr>
        <w:t>b) Určit náklady a výkony vyplývající ze specifických podmínek konkrétní stavby vyvolaných umístěním stavby nebo požadavkem investora (včetně zohlednění požadavků na BOZP). Výpočet ceny vlastní úvahou</w:t>
      </w:r>
    </w:p>
    <w:p>
      <w:pPr>
        <w:pStyle w:val="P30"/>
        <w:framePr w:w="3921" w:h="831" w:hRule="exact" w:wrap="none" w:vAnchor="page" w:hAnchor="margin" w:x="6800" w:y="6294"/>
        <w:rPr>
          <w:rStyle w:val="C3"/>
          <w:rtl w:val="0"/>
        </w:rPr>
      </w:pPr>
    </w:p>
    <w:p>
      <w:pPr>
        <w:pStyle w:val="P31"/>
        <w:framePr w:w="3839" w:h="704" w:hRule="exact" w:wrap="none" w:vAnchor="page" w:hAnchor="margin" w:x="6856" w:y="6350"/>
        <w:rPr>
          <w:rStyle w:val="C22"/>
          <w:rtl w:val="0"/>
        </w:rPr>
      </w:pPr>
      <w:r>
        <w:rPr>
          <w:rStyle w:val="C22"/>
          <w:rtl w:val="0"/>
        </w:rPr>
        <w:t>Praktické předvedení a ústní ověření</w:t>
      </w:r>
    </w:p>
    <w:p>
      <w:pPr>
        <w:pStyle w:val="P12"/>
        <w:framePr w:w="6710" w:h="607" w:hRule="exact" w:wrap="none" w:vAnchor="page" w:hAnchor="margin" w:x="45" w:y="7125"/>
        <w:rPr>
          <w:rStyle w:val="C3"/>
          <w:rtl w:val="0"/>
        </w:rPr>
      </w:pPr>
    </w:p>
    <w:p>
      <w:pPr>
        <w:pStyle w:val="P13"/>
        <w:framePr w:w="6658" w:h="480" w:hRule="exact" w:wrap="none" w:vAnchor="page" w:hAnchor="margin" w:x="71" w:y="7181"/>
        <w:rPr>
          <w:rStyle w:val="C11"/>
          <w:rtl w:val="0"/>
        </w:rPr>
      </w:pPr>
      <w:r>
        <w:rPr>
          <w:rStyle w:val="C11"/>
          <w:rtl w:val="0"/>
        </w:rPr>
        <w:t>c) Uvést řazení a členění formulářů rozpočtu stavby, tj. souhrnný rozpočet stavby, krycí list, rekapitulace, rozpočet, výkaz výměr</w:t>
      </w:r>
    </w:p>
    <w:p>
      <w:pPr>
        <w:pStyle w:val="P28"/>
        <w:framePr w:w="3921" w:h="607" w:hRule="exact" w:wrap="none" w:vAnchor="page" w:hAnchor="margin" w:x="6800" w:y="7125"/>
        <w:rPr>
          <w:rStyle w:val="C3"/>
          <w:rtl w:val="0"/>
        </w:rPr>
      </w:pPr>
    </w:p>
    <w:p>
      <w:pPr>
        <w:pStyle w:val="P29"/>
        <w:framePr w:w="3839" w:h="480" w:hRule="exact" w:wrap="none" w:vAnchor="page" w:hAnchor="margin" w:x="6856" w:y="7181"/>
        <w:rPr>
          <w:rStyle w:val="C21"/>
          <w:rtl w:val="0"/>
        </w:rPr>
      </w:pPr>
      <w:r>
        <w:rPr>
          <w:rStyle w:val="C21"/>
          <w:rtl w:val="0"/>
        </w:rPr>
        <w:t>Ústní ověření</w:t>
      </w:r>
    </w:p>
    <w:p>
      <w:pPr>
        <w:pStyle w:val="P16"/>
        <w:framePr w:w="6710" w:h="376" w:hRule="exact" w:wrap="none" w:vAnchor="page" w:hAnchor="margin" w:x="45" w:y="7732"/>
        <w:rPr>
          <w:rStyle w:val="C3"/>
          <w:rtl w:val="0"/>
        </w:rPr>
      </w:pPr>
    </w:p>
    <w:p>
      <w:pPr>
        <w:pStyle w:val="P17"/>
        <w:framePr w:w="6658" w:h="249" w:hRule="exact" w:wrap="none" w:vAnchor="page" w:hAnchor="margin" w:x="71" w:y="7788"/>
        <w:rPr>
          <w:rStyle w:val="C13"/>
          <w:rtl w:val="0"/>
        </w:rPr>
      </w:pPr>
      <w:r>
        <w:rPr>
          <w:rStyle w:val="C13"/>
          <w:rtl w:val="0"/>
        </w:rPr>
        <w:t>d) Vysvětlit rozdíl mezi výkazem výměr a slepým rozpočtem</w:t>
      </w:r>
    </w:p>
    <w:p>
      <w:pPr>
        <w:pStyle w:val="P30"/>
        <w:framePr w:w="3921" w:h="376" w:hRule="exact" w:wrap="none" w:vAnchor="page" w:hAnchor="margin" w:x="6800" w:y="7732"/>
        <w:rPr>
          <w:rStyle w:val="C3"/>
          <w:rtl w:val="0"/>
        </w:rPr>
      </w:pPr>
    </w:p>
    <w:p>
      <w:pPr>
        <w:pStyle w:val="P31"/>
        <w:framePr w:w="3839" w:h="249" w:hRule="exact" w:wrap="none" w:vAnchor="page" w:hAnchor="margin" w:x="6856" w:y="7788"/>
        <w:rPr>
          <w:rStyle w:val="C22"/>
          <w:rtl w:val="0"/>
        </w:rPr>
      </w:pPr>
      <w:r>
        <w:rPr>
          <w:rStyle w:val="C22"/>
          <w:rtl w:val="0"/>
        </w:rPr>
        <w:t>Ústní ověření</w:t>
      </w:r>
    </w:p>
    <w:p>
      <w:pPr>
        <w:pStyle w:val="P12"/>
        <w:framePr w:w="6710" w:h="376" w:hRule="exact" w:wrap="none" w:vAnchor="page" w:hAnchor="margin" w:x="45" w:y="8108"/>
        <w:rPr>
          <w:rStyle w:val="C3"/>
          <w:rtl w:val="0"/>
        </w:rPr>
      </w:pPr>
    </w:p>
    <w:p>
      <w:pPr>
        <w:pStyle w:val="P13"/>
        <w:framePr w:w="6658" w:h="249" w:hRule="exact" w:wrap="none" w:vAnchor="page" w:hAnchor="margin" w:x="71" w:y="8164"/>
        <w:rPr>
          <w:rStyle w:val="C11"/>
          <w:rtl w:val="0"/>
        </w:rPr>
      </w:pPr>
      <w:r>
        <w:rPr>
          <w:rStyle w:val="C11"/>
          <w:rtl w:val="0"/>
        </w:rPr>
        <w:t>e) Určit sazbu DPH podle aktuálně platné vyhlášky</w:t>
      </w:r>
    </w:p>
    <w:p>
      <w:pPr>
        <w:pStyle w:val="P28"/>
        <w:framePr w:w="3921" w:h="376" w:hRule="exact" w:wrap="none" w:vAnchor="page" w:hAnchor="margin" w:x="6800" w:y="8108"/>
        <w:rPr>
          <w:rStyle w:val="C3"/>
          <w:rtl w:val="0"/>
        </w:rPr>
      </w:pPr>
    </w:p>
    <w:p>
      <w:pPr>
        <w:pStyle w:val="P29"/>
        <w:framePr w:w="3839" w:h="249" w:hRule="exact" w:wrap="none" w:vAnchor="page" w:hAnchor="margin" w:x="6856" w:y="8164"/>
        <w:rPr>
          <w:rStyle w:val="C21"/>
          <w:rtl w:val="0"/>
        </w:rPr>
      </w:pPr>
      <w:r>
        <w:rPr>
          <w:rStyle w:val="C21"/>
          <w:rtl w:val="0"/>
        </w:rPr>
        <w:t>Praktické předvedení a ústní ověření</w:t>
      </w:r>
    </w:p>
    <w:p>
      <w:pPr>
        <w:pStyle w:val="P16"/>
        <w:framePr w:w="6710" w:h="376" w:hRule="exact" w:wrap="none" w:vAnchor="page" w:hAnchor="margin" w:x="45" w:y="8484"/>
        <w:rPr>
          <w:rStyle w:val="C3"/>
          <w:rtl w:val="0"/>
        </w:rPr>
      </w:pPr>
    </w:p>
    <w:p>
      <w:pPr>
        <w:pStyle w:val="P17"/>
        <w:framePr w:w="6658" w:h="249" w:hRule="exact" w:wrap="none" w:vAnchor="page" w:hAnchor="margin" w:x="71" w:y="8540"/>
        <w:rPr>
          <w:rStyle w:val="C13"/>
          <w:rtl w:val="0"/>
        </w:rPr>
      </w:pPr>
      <w:r>
        <w:rPr>
          <w:rStyle w:val="C13"/>
          <w:rtl w:val="0"/>
        </w:rPr>
        <w:t>f) Uvést způsoby kontroly správnosti zpracování rozpočtu</w:t>
      </w:r>
    </w:p>
    <w:p>
      <w:pPr>
        <w:pStyle w:val="P30"/>
        <w:framePr w:w="3921" w:h="376" w:hRule="exact" w:wrap="none" w:vAnchor="page" w:hAnchor="margin" w:x="6800" w:y="8484"/>
        <w:rPr>
          <w:rStyle w:val="C3"/>
          <w:rtl w:val="0"/>
        </w:rPr>
      </w:pPr>
    </w:p>
    <w:p>
      <w:pPr>
        <w:pStyle w:val="P31"/>
        <w:framePr w:w="3839" w:h="249" w:hRule="exact" w:wrap="none" w:vAnchor="page" w:hAnchor="margin" w:x="6856" w:y="8540"/>
        <w:rPr>
          <w:rStyle w:val="C22"/>
          <w:rtl w:val="0"/>
        </w:rPr>
      </w:pPr>
      <w:r>
        <w:rPr>
          <w:rStyle w:val="C22"/>
          <w:rtl w:val="0"/>
        </w:rPr>
        <w:t>Ústní ověření</w:t>
      </w:r>
    </w:p>
    <w:p>
      <w:pPr>
        <w:pStyle w:val="P32"/>
        <w:framePr w:w="10710" w:h="248" w:hRule="exact" w:wrap="none" w:vAnchor="page" w:hAnchor="margin" w:x="28" w:y="8974"/>
        <w:rPr>
          <w:rStyle w:val="C23"/>
          <w:rtl w:val="0"/>
        </w:rPr>
      </w:pPr>
      <w:r>
        <w:rPr>
          <w:rStyle w:val="C23"/>
          <w:rtl w:val="0"/>
        </w:rPr>
        <w:t>Je třeba splnit všechna kritéria.</w:t>
      </w:r>
    </w:p>
    <w:p>
      <w:pPr>
        <w:pStyle w:val="P23"/>
        <w:framePr w:w="10710" w:h="340" w:hRule="exact" w:wrap="none" w:vAnchor="page" w:hAnchor="margin" w:x="28" w:y="9410"/>
        <w:rPr>
          <w:rStyle w:val="C18"/>
          <w:rtl w:val="0"/>
        </w:rPr>
      </w:pPr>
      <w:r>
        <w:rPr>
          <w:rStyle w:val="C18"/>
          <w:rtl w:val="0"/>
        </w:rPr>
        <w:t>Provedení kompletního jednoduchého výpočtu výměr a rozpočtu</w:t>
      </w:r>
    </w:p>
    <w:p>
      <w:pPr>
        <w:pStyle w:val="P24"/>
        <w:framePr w:w="6713" w:h="376" w:hRule="exact" w:wrap="none" w:vAnchor="page" w:hAnchor="margin" w:x="45" w:y="9849"/>
        <w:rPr>
          <w:rStyle w:val="C3"/>
          <w:rtl w:val="0"/>
        </w:rPr>
      </w:pPr>
    </w:p>
    <w:p>
      <w:pPr>
        <w:pStyle w:val="P25"/>
        <w:framePr w:w="6661" w:h="249" w:hRule="exact" w:wrap="none" w:vAnchor="page" w:hAnchor="margin" w:x="71" w:y="9920"/>
        <w:rPr>
          <w:rStyle w:val="C19"/>
          <w:rtl w:val="0"/>
        </w:rPr>
      </w:pPr>
      <w:r>
        <w:rPr>
          <w:rStyle w:val="C19"/>
          <w:rtl w:val="0"/>
        </w:rPr>
        <w:t>Kritéria hodnocení</w:t>
      </w:r>
    </w:p>
    <w:p>
      <w:pPr>
        <w:pStyle w:val="P26"/>
        <w:framePr w:w="3918" w:h="376" w:hRule="exact" w:wrap="none" w:vAnchor="page" w:hAnchor="margin" w:x="6803" w:y="9849"/>
        <w:rPr>
          <w:rStyle w:val="C3"/>
          <w:rtl w:val="0"/>
        </w:rPr>
      </w:pPr>
    </w:p>
    <w:p>
      <w:pPr>
        <w:pStyle w:val="P27"/>
        <w:framePr w:w="3836" w:h="249" w:hRule="exact" w:wrap="none" w:vAnchor="page" w:hAnchor="margin" w:x="6859" w:y="9920"/>
        <w:rPr>
          <w:rStyle w:val="C20"/>
          <w:rtl w:val="0"/>
        </w:rPr>
      </w:pPr>
      <w:r>
        <w:rPr>
          <w:rStyle w:val="C20"/>
          <w:rtl w:val="0"/>
        </w:rPr>
        <w:t>Způsoby ověření</w:t>
      </w:r>
    </w:p>
    <w:p>
      <w:pPr>
        <w:pStyle w:val="P12"/>
        <w:framePr w:w="6710" w:h="376" w:hRule="exact" w:wrap="none" w:vAnchor="page" w:hAnchor="margin" w:x="45" w:y="10225"/>
        <w:rPr>
          <w:rStyle w:val="C3"/>
          <w:rtl w:val="0"/>
        </w:rPr>
      </w:pPr>
    </w:p>
    <w:p>
      <w:pPr>
        <w:pStyle w:val="P13"/>
        <w:framePr w:w="6658" w:h="249" w:hRule="exact" w:wrap="none" w:vAnchor="page" w:hAnchor="margin" w:x="71" w:y="10281"/>
        <w:rPr>
          <w:rStyle w:val="C11"/>
          <w:rtl w:val="0"/>
        </w:rPr>
      </w:pPr>
      <w:r>
        <w:rPr>
          <w:rStyle w:val="C11"/>
          <w:rtl w:val="0"/>
        </w:rPr>
        <w:t>a) Provést výpočet výměr a kubatur</w:t>
      </w:r>
    </w:p>
    <w:p>
      <w:pPr>
        <w:pStyle w:val="P28"/>
        <w:framePr w:w="3921" w:h="376" w:hRule="exact" w:wrap="none" w:vAnchor="page" w:hAnchor="margin" w:x="6800" w:y="10225"/>
        <w:rPr>
          <w:rStyle w:val="C3"/>
          <w:rtl w:val="0"/>
        </w:rPr>
      </w:pPr>
    </w:p>
    <w:p>
      <w:pPr>
        <w:pStyle w:val="P29"/>
        <w:framePr w:w="3839" w:h="249" w:hRule="exact" w:wrap="none" w:vAnchor="page" w:hAnchor="margin" w:x="6856" w:y="10281"/>
        <w:rPr>
          <w:rStyle w:val="C21"/>
          <w:rtl w:val="0"/>
        </w:rPr>
      </w:pPr>
      <w:r>
        <w:rPr>
          <w:rStyle w:val="C21"/>
          <w:rtl w:val="0"/>
        </w:rPr>
        <w:t>Praktické předvedení a ústní ověření</w:t>
      </w:r>
    </w:p>
    <w:p>
      <w:pPr>
        <w:pStyle w:val="P16"/>
        <w:framePr w:w="6710" w:h="376" w:hRule="exact" w:wrap="none" w:vAnchor="page" w:hAnchor="margin" w:x="45" w:y="10601"/>
        <w:rPr>
          <w:rStyle w:val="C3"/>
          <w:rtl w:val="0"/>
        </w:rPr>
      </w:pPr>
    </w:p>
    <w:p>
      <w:pPr>
        <w:pStyle w:val="P17"/>
        <w:framePr w:w="6658" w:h="249" w:hRule="exact" w:wrap="none" w:vAnchor="page" w:hAnchor="margin" w:x="71" w:y="10657"/>
        <w:rPr>
          <w:rStyle w:val="C13"/>
          <w:rtl w:val="0"/>
        </w:rPr>
      </w:pPr>
      <w:r>
        <w:rPr>
          <w:rStyle w:val="C13"/>
          <w:rtl w:val="0"/>
        </w:rPr>
        <w:t>b) Provést zpracování jednoduchého položkového rozpočtu</w:t>
      </w:r>
    </w:p>
    <w:p>
      <w:pPr>
        <w:pStyle w:val="P30"/>
        <w:framePr w:w="3921" w:h="376" w:hRule="exact" w:wrap="none" w:vAnchor="page" w:hAnchor="margin" w:x="6800" w:y="10601"/>
        <w:rPr>
          <w:rStyle w:val="C3"/>
          <w:rtl w:val="0"/>
        </w:rPr>
      </w:pPr>
    </w:p>
    <w:p>
      <w:pPr>
        <w:pStyle w:val="P31"/>
        <w:framePr w:w="3839" w:h="249" w:hRule="exact" w:wrap="none" w:vAnchor="page" w:hAnchor="margin" w:x="6856" w:y="10657"/>
        <w:rPr>
          <w:rStyle w:val="C22"/>
          <w:rtl w:val="0"/>
        </w:rPr>
      </w:pPr>
      <w:r>
        <w:rPr>
          <w:rStyle w:val="C22"/>
          <w:rtl w:val="0"/>
        </w:rPr>
        <w:t>Praktické předvedení a ústní ověření</w:t>
      </w:r>
    </w:p>
    <w:p>
      <w:pPr>
        <w:pStyle w:val="P32"/>
        <w:framePr w:w="10710" w:h="248" w:hRule="exact" w:wrap="none" w:vAnchor="page" w:hAnchor="margin" w:x="28" w:y="11091"/>
        <w:rPr>
          <w:rStyle w:val="C23"/>
          <w:rtl w:val="0"/>
        </w:rPr>
      </w:pPr>
      <w:r>
        <w:rPr>
          <w:rStyle w:val="C23"/>
          <w:rtl w:val="0"/>
        </w:rPr>
        <w:t>Je třeba splnit obě kritéria.</w:t>
      </w:r>
    </w:p>
    <w:p>
      <w:pPr>
        <w:pStyle w:val="P23"/>
        <w:framePr w:w="10710" w:h="340" w:hRule="exact" w:wrap="none" w:vAnchor="page" w:hAnchor="margin" w:x="28" w:y="11527"/>
        <w:rPr>
          <w:rStyle w:val="C18"/>
          <w:rtl w:val="0"/>
        </w:rPr>
      </w:pPr>
      <w:r>
        <w:rPr>
          <w:rStyle w:val="C18"/>
          <w:rtl w:val="0"/>
        </w:rPr>
        <w:t>Orientace v právních předpisech pro výkon podnikatelské činnosti</w:t>
      </w:r>
    </w:p>
    <w:p>
      <w:pPr>
        <w:pStyle w:val="P24"/>
        <w:framePr w:w="6713" w:h="376" w:hRule="exact" w:wrap="none" w:vAnchor="page" w:hAnchor="margin" w:x="45" w:y="11966"/>
        <w:rPr>
          <w:rStyle w:val="C3"/>
          <w:rtl w:val="0"/>
        </w:rPr>
      </w:pPr>
    </w:p>
    <w:p>
      <w:pPr>
        <w:pStyle w:val="P25"/>
        <w:framePr w:w="6661" w:h="249" w:hRule="exact" w:wrap="none" w:vAnchor="page" w:hAnchor="margin" w:x="71" w:y="12037"/>
        <w:rPr>
          <w:rStyle w:val="C19"/>
          <w:rtl w:val="0"/>
        </w:rPr>
      </w:pPr>
      <w:r>
        <w:rPr>
          <w:rStyle w:val="C19"/>
          <w:rtl w:val="0"/>
        </w:rPr>
        <w:t>Kritéria hodnocení</w:t>
      </w:r>
    </w:p>
    <w:p>
      <w:pPr>
        <w:pStyle w:val="P26"/>
        <w:framePr w:w="3918" w:h="376" w:hRule="exact" w:wrap="none" w:vAnchor="page" w:hAnchor="margin" w:x="6803" w:y="11966"/>
        <w:rPr>
          <w:rStyle w:val="C3"/>
          <w:rtl w:val="0"/>
        </w:rPr>
      </w:pPr>
    </w:p>
    <w:p>
      <w:pPr>
        <w:pStyle w:val="P27"/>
        <w:framePr w:w="3836" w:h="249" w:hRule="exact" w:wrap="none" w:vAnchor="page" w:hAnchor="margin" w:x="6859" w:y="12037"/>
        <w:rPr>
          <w:rStyle w:val="C20"/>
          <w:rtl w:val="0"/>
        </w:rPr>
      </w:pPr>
      <w:r>
        <w:rPr>
          <w:rStyle w:val="C20"/>
          <w:rtl w:val="0"/>
        </w:rPr>
        <w:t>Způsoby ověření</w:t>
      </w:r>
    </w:p>
    <w:p>
      <w:pPr>
        <w:pStyle w:val="P12"/>
        <w:framePr w:w="6710" w:h="607" w:hRule="exact" w:wrap="none" w:vAnchor="page" w:hAnchor="margin" w:x="45" w:y="12342"/>
        <w:rPr>
          <w:rStyle w:val="C3"/>
          <w:rtl w:val="0"/>
        </w:rPr>
      </w:pPr>
    </w:p>
    <w:p>
      <w:pPr>
        <w:pStyle w:val="P13"/>
        <w:framePr w:w="6658" w:h="480" w:hRule="exact" w:wrap="none" w:vAnchor="page" w:hAnchor="margin" w:x="71" w:y="12398"/>
        <w:rPr>
          <w:rStyle w:val="C11"/>
          <w:rtl w:val="0"/>
        </w:rPr>
      </w:pPr>
      <w:r>
        <w:rPr>
          <w:rStyle w:val="C11"/>
          <w:rtl w:val="0"/>
        </w:rPr>
        <w:t>a) Popsat výkon vybraných činností ve výstavbě podle autorizačního zákona a stavebního zákona</w:t>
      </w:r>
    </w:p>
    <w:p>
      <w:pPr>
        <w:pStyle w:val="P28"/>
        <w:framePr w:w="3921" w:h="607" w:hRule="exact" w:wrap="none" w:vAnchor="page" w:hAnchor="margin" w:x="6800" w:y="12342"/>
        <w:rPr>
          <w:rStyle w:val="C3"/>
          <w:rtl w:val="0"/>
        </w:rPr>
      </w:pPr>
    </w:p>
    <w:p>
      <w:pPr>
        <w:pStyle w:val="P29"/>
        <w:framePr w:w="3839" w:h="480" w:hRule="exact" w:wrap="none" w:vAnchor="page" w:hAnchor="margin" w:x="6856" w:y="12398"/>
        <w:rPr>
          <w:rStyle w:val="C21"/>
          <w:rtl w:val="0"/>
        </w:rPr>
      </w:pPr>
      <w:r>
        <w:rPr>
          <w:rStyle w:val="C21"/>
          <w:rtl w:val="0"/>
        </w:rPr>
        <w:t>Ústní ověření</w:t>
      </w:r>
    </w:p>
    <w:p>
      <w:pPr>
        <w:pStyle w:val="P16"/>
        <w:framePr w:w="6710" w:h="376" w:hRule="exact" w:wrap="none" w:vAnchor="page" w:hAnchor="margin" w:x="45" w:y="12949"/>
        <w:rPr>
          <w:rStyle w:val="C3"/>
          <w:rtl w:val="0"/>
        </w:rPr>
      </w:pPr>
    </w:p>
    <w:p>
      <w:pPr>
        <w:pStyle w:val="P17"/>
        <w:framePr w:w="6658" w:h="249" w:hRule="exact" w:wrap="none" w:vAnchor="page" w:hAnchor="margin" w:x="71" w:y="13005"/>
        <w:rPr>
          <w:rStyle w:val="C13"/>
          <w:rtl w:val="0"/>
        </w:rPr>
      </w:pPr>
      <w:r>
        <w:rPr>
          <w:rStyle w:val="C13"/>
          <w:rtl w:val="0"/>
        </w:rPr>
        <w:t>b) Vysvětlit požadavky na vedení technické a provozní dokumentace</w:t>
      </w:r>
    </w:p>
    <w:p>
      <w:pPr>
        <w:pStyle w:val="P30"/>
        <w:framePr w:w="3921" w:h="376" w:hRule="exact" w:wrap="none" w:vAnchor="page" w:hAnchor="margin" w:x="6800" w:y="12949"/>
        <w:rPr>
          <w:rStyle w:val="C3"/>
          <w:rtl w:val="0"/>
        </w:rPr>
      </w:pPr>
    </w:p>
    <w:p>
      <w:pPr>
        <w:pStyle w:val="P31"/>
        <w:framePr w:w="3839" w:h="249" w:hRule="exact" w:wrap="none" w:vAnchor="page" w:hAnchor="margin" w:x="6856" w:y="13005"/>
        <w:rPr>
          <w:rStyle w:val="C22"/>
          <w:rtl w:val="0"/>
        </w:rPr>
      </w:pPr>
      <w:r>
        <w:rPr>
          <w:rStyle w:val="C22"/>
          <w:rtl w:val="0"/>
        </w:rPr>
        <w:t>Ústní ověření</w:t>
      </w:r>
    </w:p>
    <w:p>
      <w:pPr>
        <w:pStyle w:val="P12"/>
        <w:framePr w:w="6710" w:h="607" w:hRule="exact" w:wrap="none" w:vAnchor="page" w:hAnchor="margin" w:x="45" w:y="13325"/>
        <w:rPr>
          <w:rStyle w:val="C3"/>
          <w:rtl w:val="0"/>
        </w:rPr>
      </w:pPr>
    </w:p>
    <w:p>
      <w:pPr>
        <w:pStyle w:val="P13"/>
        <w:framePr w:w="6658" w:h="480" w:hRule="exact" w:wrap="none" w:vAnchor="page" w:hAnchor="margin" w:x="71" w:y="13381"/>
        <w:rPr>
          <w:rStyle w:val="C11"/>
          <w:rtl w:val="0"/>
        </w:rPr>
      </w:pPr>
      <w:r>
        <w:rPr>
          <w:rStyle w:val="C11"/>
          <w:rtl w:val="0"/>
        </w:rPr>
        <w:t>c) Uvést zákonné požadavky a podstatné náležitosti smlouvy o dílo a vyřizování reklamací</w:t>
      </w:r>
    </w:p>
    <w:p>
      <w:pPr>
        <w:pStyle w:val="P28"/>
        <w:framePr w:w="3921" w:h="607" w:hRule="exact" w:wrap="none" w:vAnchor="page" w:hAnchor="margin" w:x="6800" w:y="13325"/>
        <w:rPr>
          <w:rStyle w:val="C3"/>
          <w:rtl w:val="0"/>
        </w:rPr>
      </w:pPr>
    </w:p>
    <w:p>
      <w:pPr>
        <w:pStyle w:val="P29"/>
        <w:framePr w:w="3839" w:h="480" w:hRule="exact" w:wrap="none" w:vAnchor="page" w:hAnchor="margin" w:x="6856" w:y="13381"/>
        <w:rPr>
          <w:rStyle w:val="C21"/>
          <w:rtl w:val="0"/>
        </w:rPr>
      </w:pPr>
      <w:r>
        <w:rPr>
          <w:rStyle w:val="C21"/>
          <w:rtl w:val="0"/>
        </w:rPr>
        <w:t>Ústní ověření</w:t>
      </w:r>
    </w:p>
    <w:p>
      <w:pPr>
        <w:pStyle w:val="P16"/>
        <w:framePr w:w="6710" w:h="376" w:hRule="exact" w:wrap="none" w:vAnchor="page" w:hAnchor="margin" w:x="45" w:y="13932"/>
        <w:rPr>
          <w:rStyle w:val="C3"/>
          <w:rtl w:val="0"/>
        </w:rPr>
      </w:pPr>
    </w:p>
    <w:p>
      <w:pPr>
        <w:pStyle w:val="P17"/>
        <w:framePr w:w="6658" w:h="249" w:hRule="exact" w:wrap="none" w:vAnchor="page" w:hAnchor="margin" w:x="71" w:y="13988"/>
        <w:rPr>
          <w:rStyle w:val="C13"/>
          <w:rtl w:val="0"/>
        </w:rPr>
      </w:pPr>
      <w:r>
        <w:rPr>
          <w:rStyle w:val="C13"/>
          <w:rtl w:val="0"/>
        </w:rPr>
        <w:t>d) Uvést zásady vedení zaměstnanců a způsoby jejich odměňování</w:t>
      </w:r>
    </w:p>
    <w:p>
      <w:pPr>
        <w:pStyle w:val="P30"/>
        <w:framePr w:w="3921" w:h="376" w:hRule="exact" w:wrap="none" w:vAnchor="page" w:hAnchor="margin" w:x="6800" w:y="13932"/>
        <w:rPr>
          <w:rStyle w:val="C3"/>
          <w:rtl w:val="0"/>
        </w:rPr>
      </w:pPr>
    </w:p>
    <w:p>
      <w:pPr>
        <w:pStyle w:val="P31"/>
        <w:framePr w:w="3839" w:h="249" w:hRule="exact" w:wrap="none" w:vAnchor="page" w:hAnchor="margin" w:x="6856" w:y="13988"/>
        <w:rPr>
          <w:rStyle w:val="C22"/>
          <w:rtl w:val="0"/>
        </w:rPr>
      </w:pPr>
      <w:r>
        <w:rPr>
          <w:rStyle w:val="C22"/>
          <w:rtl w:val="0"/>
        </w:rPr>
        <w:t>Ústní ověření</w:t>
      </w:r>
    </w:p>
    <w:p>
      <w:pPr>
        <w:pStyle w:val="P32"/>
        <w:framePr w:w="10710" w:h="248" w:hRule="exact" w:wrap="none" w:vAnchor="page" w:hAnchor="margin" w:x="28" w:y="144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Rozpočtář/rozpočtářka staveb, 18.8.2026 18:00:51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lékařským potvrzením (odkaz na povolání v NSP - https://www.nsp.cz/jednotka-prace/rozpoctar-staveb</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pro provedení zkoušky projektovou dokumentaci staveb v tištěné podobě, na které budou ověřována kritéria se způsobem ověření </w:t>
      </w:r>
      <w:r>
        <w:rPr>
          <w:rFonts w:ascii="Arial" w:cs="Arial" w:hAnsi="Arial" w:eastAsia="Arial"/>
          <w:b w:val="1"/>
          <w:i w:val="0"/>
          <w:caps w:val="0"/>
          <w:strike w:val="0"/>
          <w:noProof w:val="0"/>
          <w:vanish w:val="0"/>
          <w:color w:val="auto"/>
          <w:sz w:val="20"/>
          <w:u w:val="none"/>
          <w:shd w:val="clear" w:color="auto" w:fill="auto"/>
          <w:vertAlign w:val="baseline"/>
          <w:lang/>
        </w:rPr>
        <w:t>Praktické předvedení a ústní ověření</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podklady k odborným kompetencím:</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0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Navrhování konstrukcí a konstrukčních částí staveb,</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d) (minimálně 5 staveb)</w:t>
      </w:r>
    </w:p>
    <w:p>
      <w:pPr>
        <w:keepNext w:val="0"/>
        <w:keepLines w:val="1"/>
        <w:framePr w:w="10766" w:h="910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Orientace v požadavcích na zpracování projektové dokumentace</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kritérium a) dokumentace různých typů staveb (minimálně 10 staveb)</w:t>
      </w:r>
    </w:p>
    <w:p>
      <w:pPr>
        <w:keepNext w:val="0"/>
        <w:keepLines w:val="1"/>
        <w:framePr w:w="10766" w:h="910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Orientace ve stavební dokumentaci a technických podkladech</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kritéria a) a c) dokumentace různých typů staveb (minimálně 10 staveb)</w:t>
      </w:r>
    </w:p>
    <w:p>
      <w:pPr>
        <w:keepNext w:val="0"/>
        <w:keepLines w:val="1"/>
        <w:framePr w:w="10766" w:h="910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Určování jednotkové ceny při rozpočtování staveb</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c) připravit 5 zadání pro výpočet jednotkové ceny </w:t>
      </w:r>
    </w:p>
    <w:p>
      <w:pPr>
        <w:keepNext w:val="0"/>
        <w:keepLines w:val="1"/>
        <w:framePr w:w="10766" w:h="910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Zpracování výkazu výměr jako podkladu pro rozpočtování</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kritéria a) až d) pro každé z kritérií připravit 5 zadání pro výpočet množství a spotřeby materiálu</w:t>
      </w:r>
    </w:p>
    <w:p>
      <w:pPr>
        <w:keepNext w:val="0"/>
        <w:keepLines w:val="1"/>
        <w:framePr w:w="10766" w:h="910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Vypracování rozpočtů staveb</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kritérium a), b) a e) pro každé z kritérií připravit minimálně 5 zadání</w:t>
      </w:r>
    </w:p>
    <w:p>
      <w:pPr>
        <w:keepNext w:val="0"/>
        <w:keepLines w:val="1"/>
        <w:framePr w:w="10766" w:h="910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Provedení kompletního jednoduchého výpočtu výměr a rozpočtu,</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a) připravit minimálně 5 zadání pro výpočet výměr a kubatur, kritérium b) připravit minimálně 5 zadání pro zpracování jednoduchého položkového rozpočtu</w:t>
      </w:r>
    </w:p>
    <w:p>
      <w:pPr>
        <w:pStyle w:val="P33"/>
        <w:framePr w:w="10766" w:h="1837" w:hRule="exact" w:wrap="none" w:vAnchor="page" w:hAnchor="margin" w:x="0" w:y="12162"/>
        <w:rPr>
          <w:rStyle w:val="C3"/>
          <w:rtl w:val="0"/>
        </w:rPr>
      </w:pPr>
    </w:p>
    <w:p>
      <w:pPr>
        <w:pStyle w:val="P35"/>
        <w:framePr w:w="10710" w:h="340" w:hRule="exact" w:wrap="none" w:vAnchor="page" w:hAnchor="margin" w:x="28" w:y="12162"/>
        <w:rPr>
          <w:rStyle w:val="C25"/>
          <w:rtl w:val="0"/>
        </w:rPr>
      </w:pPr>
      <w:r>
        <w:rPr>
          <w:rStyle w:val="C25"/>
          <w:rtl w:val="0"/>
        </w:rPr>
        <w:t>Výsledné hodnocení</w:t>
      </w:r>
    </w:p>
    <w:p>
      <w:pPr>
        <w:keepNext w:val="0"/>
        <w:keepLines w:val="0"/>
        <w:framePr w:w="10766" w:h="1497" w:hRule="exact" w:wrap="none" w:vAnchor="page" w:hAnchor="margin" w:x="0" w:y="125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4226"/>
        <w:rPr>
          <w:rStyle w:val="C3"/>
          <w:rtl w:val="0"/>
        </w:rPr>
      </w:pPr>
    </w:p>
    <w:p>
      <w:pPr>
        <w:pStyle w:val="P35"/>
        <w:framePr w:w="10710" w:h="340" w:hRule="exact" w:wrap="none" w:vAnchor="page" w:hAnchor="margin" w:x="28" w:y="14226"/>
        <w:rPr>
          <w:rStyle w:val="C25"/>
          <w:rtl w:val="0"/>
        </w:rPr>
      </w:pPr>
      <w:r>
        <w:rPr>
          <w:rStyle w:val="C25"/>
          <w:rtl w:val="0"/>
        </w:rPr>
        <w:t>Počet zkoušejících</w:t>
      </w:r>
    </w:p>
    <w:p>
      <w:pPr>
        <w:keepNext w:val="0"/>
        <w:keepLines w:val="0"/>
        <w:framePr w:w="10766" w:h="1271" w:hRule="exact" w:wrap="none" w:vAnchor="page" w:hAnchor="margin" w:x="0" w:y="145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45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Rozpočtář/rozpočtářka staveb, 18.8.2026 18:00:51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8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3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stavebnictví - zaměření pozemní stavby a alespoň 5 let odborné praxe v oblasti stavební výroby nebo ve funkci učitele praktického vyučování v oblasti stavebnictví nebo učitele odborného výcviku v oblasti stavební výroby.</w:t>
      </w:r>
    </w:p>
    <w:p>
      <w:pPr>
        <w:keepNext w:val="0"/>
        <w:keepLines w:val="1"/>
        <w:framePr w:w="10766" w:h="783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pozemní stavby a alespoň 5 let odborné praxe v oblasti stavební výroby nebo ve funkci učitele praktického vyučování v oblasti stavebnictví nebo učitele odborného výcviku v oblasti stavební výroby.</w:t>
      </w:r>
    </w:p>
    <w:p>
      <w:pPr>
        <w:keepNext w:val="0"/>
        <w:keepLines w:val="1"/>
        <w:framePr w:w="10766" w:h="783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pozemní stavby a alespoň 5 let odborné praxe v oblasti stavební výroby nebo ve funkci učitele odborných předmětů v oblasti stavebnictví nebo učitele odborného výcviku v oblasti stavební výroby. </w:t>
      </w:r>
    </w:p>
    <w:p>
      <w:pPr>
        <w:keepNext w:val="0"/>
        <w:keepLines w:val="1"/>
        <w:framePr w:w="10766" w:h="783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36-170-N Rozpočtář/rozpočtářka staveb + střední vzdělání s maturitní zkouškou a alespoň 5 let odborné praxe v oblasti stavební výroby.</w:t>
      </w:r>
    </w:p>
    <w:p>
      <w:pPr>
        <w:keepNext w:val="0"/>
        <w:keepLines w:val="0"/>
        <w:framePr w:w="10766" w:h="78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8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8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8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Rozpočtář/rozpočtářka staveb, 18.8.2026 18:00:51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6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1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prostory pro písemnou a ústní část zkoušky (učebna)</w:t>
      </w:r>
    </w:p>
    <w:p>
      <w:pPr>
        <w:keepNext w:val="0"/>
        <w:keepLines w:val="1"/>
        <w:framePr w:w="10766" w:h="51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věcně dotčeným zákonům, vyhláškám, předpisům a normám z oblasti rozpočtování apod. (přístup dálkový nebo materiály v tištěné podobě)</w:t>
      </w:r>
    </w:p>
    <w:p>
      <w:pPr>
        <w:keepNext w:val="0"/>
        <w:keepLines w:val="1"/>
        <w:framePr w:w="10766" w:h="51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•projektovou dokumentaci DUR (dokumentace pro vydání územního rozhodnutí) a DSP (projektová dokumentace pro vydání stavebního povolení)</w:t>
      </w:r>
    </w:p>
    <w:p>
      <w:pPr>
        <w:keepNext w:val="0"/>
        <w:keepLines w:val="1"/>
        <w:framePr w:w="10766" w:h="51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pro kritéria, která vyžadují praktické předvedení</w:t>
      </w:r>
    </w:p>
    <w:p>
      <w:pPr>
        <w:keepNext w:val="0"/>
        <w:keepLines w:val="1"/>
        <w:framePr w:w="10766" w:h="51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k písemnému ověření</w:t>
      </w:r>
    </w:p>
    <w:p>
      <w:pPr>
        <w:keepNext w:val="0"/>
        <w:keepLines w:val="1"/>
        <w:framePr w:w="10766" w:h="51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internetu</w:t>
      </w:r>
    </w:p>
    <w:p>
      <w:pPr>
        <w:keepNext w:val="0"/>
        <w:keepLines w:val="1"/>
        <w:framePr w:w="10766" w:h="51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včetně potřebného softwaru (např. program Build power apod.)</w:t>
      </w:r>
    </w:p>
    <w:p>
      <w:pPr>
        <w:keepNext w:val="0"/>
        <w:keepLines w:val="1"/>
        <w:framePr w:w="10766" w:h="51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 předepsané technologické postupy a informační materiály (např. normy, uživatelské příručky, technické listy)</w:t>
      </w:r>
    </w:p>
    <w:p>
      <w:pPr>
        <w:keepNext w:val="0"/>
        <w:keepLines w:val="0"/>
        <w:framePr w:w="10766" w:h="51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1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842"/>
        <w:rPr>
          <w:rStyle w:val="C3"/>
          <w:rtl w:val="0"/>
        </w:rPr>
      </w:pPr>
    </w:p>
    <w:p>
      <w:pPr>
        <w:pStyle w:val="P35"/>
        <w:framePr w:w="10710" w:h="340" w:hRule="exact" w:wrap="none" w:vAnchor="page" w:hAnchor="margin" w:x="28" w:y="7842"/>
        <w:rPr>
          <w:rStyle w:val="C25"/>
          <w:rtl w:val="0"/>
        </w:rPr>
      </w:pPr>
      <w:r>
        <w:rPr>
          <w:rStyle w:val="C25"/>
          <w:rtl w:val="0"/>
        </w:rPr>
        <w:t>Doba přípravy na zkoušku</w:t>
      </w:r>
    </w:p>
    <w:p>
      <w:pPr>
        <w:keepNext w:val="0"/>
        <w:keepLines w:val="0"/>
        <w:framePr w:w="10766" w:h="806" w:hRule="exact" w:wrap="none" w:vAnchor="page" w:hAnchor="margin" w:x="0" w:y="81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215"/>
        <w:rPr>
          <w:rStyle w:val="C3"/>
          <w:rtl w:val="0"/>
        </w:rPr>
      </w:pPr>
    </w:p>
    <w:p>
      <w:pPr>
        <w:pStyle w:val="P35"/>
        <w:framePr w:w="10710" w:h="340" w:hRule="exact" w:wrap="none" w:vAnchor="page" w:hAnchor="margin" w:x="28" w:y="9215"/>
        <w:rPr>
          <w:rStyle w:val="C25"/>
          <w:rtl w:val="0"/>
        </w:rPr>
      </w:pPr>
      <w:r>
        <w:rPr>
          <w:rStyle w:val="C25"/>
          <w:rtl w:val="0"/>
        </w:rPr>
        <w:t>Doba pro vykonání zkoušky</w:t>
      </w:r>
    </w:p>
    <w:p>
      <w:pPr>
        <w:keepNext w:val="0"/>
        <w:keepLines w:val="0"/>
        <w:framePr w:w="10766" w:h="806" w:hRule="exact" w:wrap="none" w:vAnchor="page" w:hAnchor="margin" w:x="0" w:y="9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8 až 10 hodin (hodinou se rozumí 60 minut). Doba trvání písemné části zkoušky je 60 minut. </w:t>
      </w:r>
    </w:p>
    <w:p>
      <w:pPr>
        <w:pStyle w:val="P21"/>
        <w:framePr w:w="7654" w:h="331" w:hRule="exact" w:wrap="none" w:vAnchor="page" w:hAnchor="margin" w:x="28" w:y="15940"/>
        <w:rPr>
          <w:rStyle w:val="C16"/>
          <w:rtl w:val="0"/>
        </w:rPr>
      </w:pPr>
      <w:r>
        <w:rPr>
          <w:rStyle w:val="C16"/>
          <w:rtl w:val="0"/>
        </w:rPr>
        <w:t>Rozpočtář/rozpočtářka staveb, 18.8.2026 18:00:51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VŠB - TU Ostrava</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autorizovaných inženýrů a techniků činných ve výstavbě (ČKAIT)</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SUDOP BRNO, spol. s r. o.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VUT FAST v Brně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STAMINA,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Rozpočtář/rozpočtářka staveb, 18.8.2026 18:00:51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21A8CE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93F4A1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EFC192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