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F0A999" Type="http://schemas.openxmlformats.org/officeDocument/2006/relationships/officeDocument" Target="/word/document.xml" /><Relationship Id="coreR32F0A999" Type="http://schemas.openxmlformats.org/package/2006/relationships/metadata/core-properties" Target="/docProps/core.xml" /><Relationship Id="customR32F0A9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Rozpočtář staveb (kód: 36-170-N)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Rozpočtář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konstrukcí a konstrukčních částí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informačních a komunikačních technologií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stavební dokumentaci a technických podkladech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způsobech oceňování staveb a stavebních prací v ČR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podkladů nutných pro rozpočtování stavebního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cenících stavebních prací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jednotkové ceny při rozpočtování staveb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Využití specializovaného rozpočtářského nebo univerzálního tabulkového softwaru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výkazu výměr jako podkladu pro rozpočtování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Aplikování zásad kompletace rozpočtu a hlavních pravidel použití položek v rozpočtování staveb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Zpracování podkladů k následným činnostem procesu přípravy stavby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Vypracování rozpočtů staveb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Provedení kompletního jednoduchého výpočtu výměr a rozpočtu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 staveb, 20.10.2026 11:47:54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lékařským potvrzením (odkaz na povolání v NSP - https://www.nsp.cz/jednotka-prace/rozpoctar-staveb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provedení zkoušky projektovou dokumentaci staveb v tištěné podobě, na které budou ověřována kritéria se způsobem ověření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konstrukcí a konstrukčních částí staveb,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(minimálně 5 staveb)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požadavcích na zpracování projektové dokumentace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dokumentace různých typů staveb (minimálně 10 staveb)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stavební dokumentaci a technických podkladech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c) dokumentace různých typů staveb (minimálně 10 staveb)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jednotkové ceny při rozpočtování staveb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připravit 5 zadání pro výpočet jednotkové ceny 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výkazu výměr jako podkladu pro rozpočtování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až d) pro každé z kritérií připravit 5 zadání pro výpočet množství a spotřeby materiálu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rozpočtů staveb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a e) pro každé z kritérií připravit minimálně 5 zadání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kompletního jednoduchého výpočtu výměr a rozpočtu,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připravit minimálně 5 zadání pro výpočet výměr a kubatur, kritérium b) připravit minimálně 5 zadání pro zpracování jednoduchého položkového rozpočtu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 staveb, 20.10.2026 11:47:54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 (ČKAIT)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SUDOP BRNO, spol. s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FAST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 staveb, 20.10.2026 11:47:54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B63E65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