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A9E3F1" Type="http://schemas.openxmlformats.org/officeDocument/2006/relationships/officeDocument" Target="/word/document.xml" /><Relationship Id="coreR36A9E3F1" Type="http://schemas.openxmlformats.org/package/2006/relationships/metadata/core-properties" Target="/docProps/core.xml" /><Relationship Id="customR36A9E3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Rozpočtář/rozpočtářka staveb (kód: 36-170-N)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Rozpočtář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konstrukcí a konstrukčních částí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informačních a komunikačních technologií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stavební dokumentaci a technických podkladech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způsobech oceňování staveb a stavebních prací v ČR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podkladů nutných pro rozpočtování stavebního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cenících stavebních prací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jednotkové ceny při rozpočtování staveb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Využití specializovaného rozpočtářského nebo univerzálního tabulkového softwaru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výkazu výměr jako podkladu pro rozpočtování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Aplikování zásad kompletace rozpočtu a hlavních pravidel použití položek v rozpočtování staveb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Zpracování podkladů k následným činnostem procesu přípravy stavby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Vypracování rozpočtů staveb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Provedení kompletního jednoduchého výpočtu výměr a rozpočtu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Rozpočtář/rozpočtářka staveb, 30.9.2026 6:42:10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lékařským potvrzením (odkaz na povolání v NSP - https://www.nsp.cz/jednotka-prace/rozpoctar-staveb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provedení zkoušky projektovou dokumentaci staveb v tištěné podobě, na které budou ověřována kritéria se způsobem ověření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podklady k odborným kompetencím: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konstrukcí a konstrukčních částí staveb,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(minimálně 5 staveb)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požadavcích na zpracování projektové dokumentace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dokumentace různých typů staveb (minimálně 10 staveb)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stavební dokumentaci a technických podkladech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c) dokumentace různých typů staveb (minimálně 10 staveb)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jednotkové ceny při rozpočtování staveb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připravit 5 zadání pro výpočet jednotkové ceny 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výkazu výměr jako podkladu pro rozpočtování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až d) pro každé z kritérií připravit 5 zadání pro výpočet množství a spotřeby materiálu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rozpočtů staveb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a e) pro každé z kritérií připravit minimálně 5 zadání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kompletního jednoduchého výpočtu výměr a rozpočtu,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připravit minimálně 5 zadání pro výpočet výměr a kubatur, kritérium b) připravit minimálně 5 zadání pro zpracování jednoduchého položkového rozpočtu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Rozpočtář/rozpočtářka staveb, 30.9.2026 6:42:10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 (ČKAIT)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SUDOP BRNO, spol. s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FAST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Rozpočtář/rozpočtářka staveb, 30.9.2026 6:42:10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1AAF4B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