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D1BA04" Type="http://schemas.openxmlformats.org/officeDocument/2006/relationships/officeDocument" Target="/word/document.xml" /><Relationship Id="coreR70D1BA04" Type="http://schemas.openxmlformats.org/package/2006/relationships/metadata/core-properties" Target="/docProps/core.xml" /><Relationship Id="customR70D1BA0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Montér/montérka měření v elektroenergetice (kód: 26-081-H)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Elektromechanik pro silnoproud</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Bezpečnost práce při obsluze a práci na elektrických zařízeních a poskytování první pomoci při úrazu elektrickým proudem</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607" w:hRule="exact" w:wrap="none" w:vAnchor="page" w:hAnchor="margin" w:x="45" w:y="6226"/>
        <w:rPr>
          <w:rStyle w:val="C3"/>
          <w:rtl w:val="0"/>
        </w:rPr>
      </w:pPr>
    </w:p>
    <w:p>
      <w:pPr>
        <w:pStyle w:val="P17"/>
        <w:framePr w:w="9774" w:h="480" w:hRule="exact" w:wrap="none" w:vAnchor="page" w:hAnchor="margin" w:x="71" w:y="6282"/>
        <w:rPr>
          <w:rStyle w:val="C13"/>
          <w:rtl w:val="0"/>
        </w:rPr>
      </w:pPr>
      <w:r>
        <w:rPr>
          <w:rStyle w:val="C13"/>
          <w:rtl w:val="0"/>
        </w:rPr>
        <w:t>Orientace v technické dokumentaci a podnikových normách energetiky pro oblast měření elektrické energie (PNE)</w:t>
      </w:r>
    </w:p>
    <w:p>
      <w:pPr>
        <w:pStyle w:val="P18"/>
        <w:framePr w:w="805" w:h="607" w:hRule="exact" w:wrap="none" w:vAnchor="page" w:hAnchor="margin" w:x="9916" w:y="6226"/>
        <w:rPr>
          <w:rStyle w:val="C3"/>
          <w:rtl w:val="0"/>
        </w:rPr>
      </w:pPr>
    </w:p>
    <w:p>
      <w:pPr>
        <w:pStyle w:val="P19"/>
        <w:framePr w:w="723" w:h="480" w:hRule="exact" w:wrap="none" w:vAnchor="page" w:hAnchor="margin" w:x="9972" w:y="6282"/>
        <w:rPr>
          <w:rStyle w:val="C14"/>
          <w:rtl w:val="0"/>
        </w:rPr>
      </w:pPr>
      <w:r>
        <w:rPr>
          <w:rStyle w:val="C14"/>
          <w:rtl w:val="0"/>
        </w:rPr>
        <w:t>3</w:t>
      </w:r>
    </w:p>
    <w:p>
      <w:pPr>
        <w:pStyle w:val="P12"/>
        <w:framePr w:w="9826" w:h="607" w:hRule="exact" w:wrap="none" w:vAnchor="page" w:hAnchor="margin" w:x="45" w:y="6833"/>
        <w:rPr>
          <w:rStyle w:val="C3"/>
          <w:rtl w:val="0"/>
        </w:rPr>
      </w:pPr>
    </w:p>
    <w:p>
      <w:pPr>
        <w:pStyle w:val="P13"/>
        <w:framePr w:w="9774" w:h="480" w:hRule="exact" w:wrap="none" w:vAnchor="page" w:hAnchor="margin" w:x="71" w:y="6889"/>
        <w:rPr>
          <w:rStyle w:val="C11"/>
          <w:rtl w:val="0"/>
        </w:rPr>
      </w:pPr>
      <w:r>
        <w:rPr>
          <w:rStyle w:val="C11"/>
          <w:rtl w:val="0"/>
        </w:rPr>
        <w:t>Volba postupu práce, nářadí, pomůcek a měřidel pro montáž, zapojování a opravy elektrických zařízení rozvaděčů</w:t>
      </w:r>
    </w:p>
    <w:p>
      <w:pPr>
        <w:pStyle w:val="P14"/>
        <w:framePr w:w="805" w:h="607" w:hRule="exact" w:wrap="none" w:vAnchor="page" w:hAnchor="margin" w:x="9916" w:y="6833"/>
        <w:rPr>
          <w:rStyle w:val="C3"/>
          <w:rtl w:val="0"/>
        </w:rPr>
      </w:pPr>
    </w:p>
    <w:p>
      <w:pPr>
        <w:pStyle w:val="P15"/>
        <w:framePr w:w="723" w:h="480" w:hRule="exact" w:wrap="none" w:vAnchor="page" w:hAnchor="margin" w:x="9972" w:y="6889"/>
        <w:rPr>
          <w:rStyle w:val="C12"/>
          <w:rtl w:val="0"/>
        </w:rPr>
      </w:pPr>
      <w:r>
        <w:rPr>
          <w:rStyle w:val="C12"/>
          <w:rtl w:val="0"/>
        </w:rPr>
        <w:t>3</w:t>
      </w:r>
    </w:p>
    <w:p>
      <w:pPr>
        <w:pStyle w:val="P16"/>
        <w:framePr w:w="9826" w:h="376" w:hRule="exact" w:wrap="none" w:vAnchor="page" w:hAnchor="margin" w:x="45" w:y="7440"/>
        <w:rPr>
          <w:rStyle w:val="C3"/>
          <w:rtl w:val="0"/>
        </w:rPr>
      </w:pPr>
    </w:p>
    <w:p>
      <w:pPr>
        <w:pStyle w:val="P17"/>
        <w:framePr w:w="9774" w:h="249" w:hRule="exact" w:wrap="none" w:vAnchor="page" w:hAnchor="margin" w:x="71" w:y="7496"/>
        <w:rPr>
          <w:rStyle w:val="C13"/>
          <w:rtl w:val="0"/>
        </w:rPr>
      </w:pPr>
      <w:r>
        <w:rPr>
          <w:rStyle w:val="C13"/>
          <w:rtl w:val="0"/>
        </w:rPr>
        <w:t>Montáž přístrojů pro přímá měření spotřeby elektrické energie</w:t>
      </w:r>
    </w:p>
    <w:p>
      <w:pPr>
        <w:pStyle w:val="P18"/>
        <w:framePr w:w="805" w:h="376" w:hRule="exact" w:wrap="none" w:vAnchor="page" w:hAnchor="margin" w:x="9916" w:y="7440"/>
        <w:rPr>
          <w:rStyle w:val="C3"/>
          <w:rtl w:val="0"/>
        </w:rPr>
      </w:pPr>
    </w:p>
    <w:p>
      <w:pPr>
        <w:pStyle w:val="P19"/>
        <w:framePr w:w="723" w:h="249" w:hRule="exact" w:wrap="none" w:vAnchor="page" w:hAnchor="margin" w:x="9972" w:y="7496"/>
        <w:rPr>
          <w:rStyle w:val="C14"/>
          <w:rtl w:val="0"/>
        </w:rPr>
      </w:pPr>
      <w:r>
        <w:rPr>
          <w:rStyle w:val="C14"/>
          <w:rtl w:val="0"/>
        </w:rPr>
        <w:t>3</w:t>
      </w:r>
    </w:p>
    <w:p>
      <w:pPr>
        <w:pStyle w:val="P12"/>
        <w:framePr w:w="9826" w:h="376" w:hRule="exact" w:wrap="none" w:vAnchor="page" w:hAnchor="margin" w:x="45" w:y="7816"/>
        <w:rPr>
          <w:rStyle w:val="C3"/>
          <w:rtl w:val="0"/>
        </w:rPr>
      </w:pPr>
    </w:p>
    <w:p>
      <w:pPr>
        <w:pStyle w:val="P13"/>
        <w:framePr w:w="9774" w:h="249" w:hRule="exact" w:wrap="none" w:vAnchor="page" w:hAnchor="margin" w:x="71" w:y="7872"/>
        <w:rPr>
          <w:rStyle w:val="C11"/>
          <w:rtl w:val="0"/>
        </w:rPr>
      </w:pPr>
      <w:r>
        <w:rPr>
          <w:rStyle w:val="C11"/>
          <w:rtl w:val="0"/>
        </w:rPr>
        <w:t>Montáž přístrojů pro nepřímá měření spotřeby elektrické energie</w:t>
      </w:r>
    </w:p>
    <w:p>
      <w:pPr>
        <w:pStyle w:val="P14"/>
        <w:framePr w:w="805" w:h="376" w:hRule="exact" w:wrap="none" w:vAnchor="page" w:hAnchor="margin" w:x="9916" w:y="7816"/>
        <w:rPr>
          <w:rStyle w:val="C3"/>
          <w:rtl w:val="0"/>
        </w:rPr>
      </w:pPr>
    </w:p>
    <w:p>
      <w:pPr>
        <w:pStyle w:val="P15"/>
        <w:framePr w:w="723" w:h="249" w:hRule="exact" w:wrap="none" w:vAnchor="page" w:hAnchor="margin" w:x="9972" w:y="7872"/>
        <w:rPr>
          <w:rStyle w:val="C12"/>
          <w:rtl w:val="0"/>
        </w:rPr>
      </w:pPr>
      <w:r>
        <w:rPr>
          <w:rStyle w:val="C12"/>
          <w:rtl w:val="0"/>
        </w:rPr>
        <w:t>3</w:t>
      </w:r>
    </w:p>
    <w:p>
      <w:pPr>
        <w:pStyle w:val="P16"/>
        <w:framePr w:w="9826" w:h="376" w:hRule="exact" w:wrap="none" w:vAnchor="page" w:hAnchor="margin" w:x="45" w:y="8193"/>
        <w:rPr>
          <w:rStyle w:val="C3"/>
          <w:rtl w:val="0"/>
        </w:rPr>
      </w:pPr>
    </w:p>
    <w:p>
      <w:pPr>
        <w:pStyle w:val="P17"/>
        <w:framePr w:w="9774" w:h="249" w:hRule="exact" w:wrap="none" w:vAnchor="page" w:hAnchor="margin" w:x="71" w:y="8249"/>
        <w:rPr>
          <w:rStyle w:val="C13"/>
          <w:rtl w:val="0"/>
        </w:rPr>
      </w:pPr>
      <w:r>
        <w:rPr>
          <w:rStyle w:val="C13"/>
          <w:rtl w:val="0"/>
        </w:rPr>
        <w:t>Kontrola a ověření funkčnosti měření spotřeby elektrické energie</w:t>
      </w:r>
    </w:p>
    <w:p>
      <w:pPr>
        <w:pStyle w:val="P18"/>
        <w:framePr w:w="805" w:h="376" w:hRule="exact" w:wrap="none" w:vAnchor="page" w:hAnchor="margin" w:x="9916" w:y="8193"/>
        <w:rPr>
          <w:rStyle w:val="C3"/>
          <w:rtl w:val="0"/>
        </w:rPr>
      </w:pPr>
    </w:p>
    <w:p>
      <w:pPr>
        <w:pStyle w:val="P19"/>
        <w:framePr w:w="723" w:h="249" w:hRule="exact" w:wrap="none" w:vAnchor="page" w:hAnchor="margin" w:x="9972" w:y="8249"/>
        <w:rPr>
          <w:rStyle w:val="C14"/>
          <w:rtl w:val="0"/>
        </w:rPr>
      </w:pPr>
      <w:r>
        <w:rPr>
          <w:rStyle w:val="C14"/>
          <w:rtl w:val="0"/>
        </w:rPr>
        <w:t>3</w:t>
      </w:r>
    </w:p>
    <w:p>
      <w:pPr>
        <w:pStyle w:val="P12"/>
        <w:framePr w:w="9826" w:h="376" w:hRule="exact" w:wrap="none" w:vAnchor="page" w:hAnchor="margin" w:x="45" w:y="8569"/>
        <w:rPr>
          <w:rStyle w:val="C3"/>
          <w:rtl w:val="0"/>
        </w:rPr>
      </w:pPr>
    </w:p>
    <w:p>
      <w:pPr>
        <w:pStyle w:val="P13"/>
        <w:framePr w:w="9774" w:h="249" w:hRule="exact" w:wrap="none" w:vAnchor="page" w:hAnchor="margin" w:x="71" w:y="8625"/>
        <w:rPr>
          <w:rStyle w:val="C11"/>
          <w:rtl w:val="0"/>
        </w:rPr>
      </w:pPr>
      <w:r>
        <w:rPr>
          <w:rStyle w:val="C11"/>
          <w:rtl w:val="0"/>
        </w:rPr>
        <w:t>Vedení dokumentace měřícího zařízení spotřeby elektrické energie</w:t>
      </w:r>
    </w:p>
    <w:p>
      <w:pPr>
        <w:pStyle w:val="P14"/>
        <w:framePr w:w="805" w:h="376" w:hRule="exact" w:wrap="none" w:vAnchor="page" w:hAnchor="margin" w:x="9916" w:y="8569"/>
        <w:rPr>
          <w:rStyle w:val="C3"/>
          <w:rtl w:val="0"/>
        </w:rPr>
      </w:pPr>
    </w:p>
    <w:p>
      <w:pPr>
        <w:pStyle w:val="P15"/>
        <w:framePr w:w="723" w:h="249" w:hRule="exact" w:wrap="none" w:vAnchor="page" w:hAnchor="margin" w:x="9972" w:y="8625"/>
        <w:rPr>
          <w:rStyle w:val="C12"/>
          <w:rtl w:val="0"/>
        </w:rPr>
      </w:pPr>
      <w:r>
        <w:rPr>
          <w:rStyle w:val="C12"/>
          <w:rtl w:val="0"/>
        </w:rPr>
        <w:t>3</w:t>
      </w:r>
    </w:p>
    <w:p>
      <w:pPr>
        <w:pStyle w:val="P7"/>
        <w:framePr w:w="8788" w:h="340" w:hRule="exact" w:wrap="none" w:vAnchor="page" w:hAnchor="margin" w:x="28" w:y="9172"/>
        <w:rPr>
          <w:rStyle w:val="C8"/>
          <w:rtl w:val="0"/>
        </w:rPr>
      </w:pPr>
      <w:r>
        <w:rPr>
          <w:rStyle w:val="C8"/>
          <w:rtl w:val="0"/>
        </w:rPr>
        <w:t>Platnost standardu</w:t>
      </w:r>
    </w:p>
    <w:p>
      <w:pPr>
        <w:pStyle w:val="P20"/>
        <w:framePr w:w="2928" w:h="248" w:hRule="exact" w:wrap="none" w:vAnchor="page" w:hAnchor="margin" w:x="28" w:y="9512"/>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Montér/montérka měření v elektroenergetice, 31.7.2026 12:41:36</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Bezpečnost práce při obsluze a práci na elektrických zařízeních a poskytování první pomoci při úrazu elektrickým proudem</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a popsat obsah technických norem ČSN EN 501 10-1, ČSN EN 501 10-2</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Popsat poskytování první pomoci při úrazu elektrickým proudem</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718"/>
        <w:rPr>
          <w:rStyle w:val="C3"/>
          <w:rtl w:val="0"/>
        </w:rPr>
      </w:pPr>
    </w:p>
    <w:p>
      <w:pPr>
        <w:pStyle w:val="P13"/>
        <w:framePr w:w="6658" w:h="249" w:hRule="exact" w:wrap="none" w:vAnchor="page" w:hAnchor="margin" w:x="71" w:y="4774"/>
        <w:rPr>
          <w:rStyle w:val="C11"/>
          <w:rtl w:val="0"/>
        </w:rPr>
      </w:pPr>
      <w:r>
        <w:rPr>
          <w:rStyle w:val="C11"/>
          <w:rtl w:val="0"/>
        </w:rPr>
        <w:t>c) Orientovat se v informacích požárně poplachové směrnice</w:t>
      </w:r>
    </w:p>
    <w:p>
      <w:pPr>
        <w:pStyle w:val="P28"/>
        <w:framePr w:w="3921" w:h="376" w:hRule="exact" w:wrap="none" w:vAnchor="page" w:hAnchor="margin" w:x="6800" w:y="4718"/>
        <w:rPr>
          <w:rStyle w:val="C3"/>
          <w:rtl w:val="0"/>
        </w:rPr>
      </w:pPr>
    </w:p>
    <w:p>
      <w:pPr>
        <w:pStyle w:val="P29"/>
        <w:framePr w:w="3839" w:h="249"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207"/>
        <w:rPr>
          <w:rStyle w:val="C23"/>
          <w:rtl w:val="0"/>
        </w:rPr>
      </w:pPr>
      <w:r>
        <w:rPr>
          <w:rStyle w:val="C23"/>
          <w:rtl w:val="0"/>
        </w:rPr>
        <w:t>Je třeba splnit všechna kritéria.</w:t>
      </w:r>
    </w:p>
    <w:p>
      <w:pPr>
        <w:pStyle w:val="P23"/>
        <w:framePr w:w="10710" w:h="547" w:hRule="exact" w:wrap="none" w:vAnchor="page" w:hAnchor="margin" w:x="28" w:y="5643"/>
        <w:rPr>
          <w:rStyle w:val="C18"/>
          <w:rtl w:val="0"/>
        </w:rPr>
      </w:pPr>
      <w:r>
        <w:rPr>
          <w:rStyle w:val="C18"/>
          <w:rtl w:val="0"/>
        </w:rPr>
        <w:t>Orientace v technické dokumentaci a podnikových normách energetiky pro oblast měření elektrické energie (PNE)</w:t>
      </w:r>
    </w:p>
    <w:p>
      <w:pPr>
        <w:pStyle w:val="P24"/>
        <w:framePr w:w="6713" w:h="376" w:hRule="exact" w:wrap="none" w:vAnchor="page" w:hAnchor="margin" w:x="45" w:y="6290"/>
        <w:rPr>
          <w:rStyle w:val="C3"/>
          <w:rtl w:val="0"/>
        </w:rPr>
      </w:pPr>
    </w:p>
    <w:p>
      <w:pPr>
        <w:pStyle w:val="P25"/>
        <w:framePr w:w="6661" w:h="249" w:hRule="exact" w:wrap="none" w:vAnchor="page" w:hAnchor="margin" w:x="71" w:y="6361"/>
        <w:rPr>
          <w:rStyle w:val="C19"/>
          <w:rtl w:val="0"/>
        </w:rPr>
      </w:pPr>
      <w:r>
        <w:rPr>
          <w:rStyle w:val="C19"/>
          <w:rtl w:val="0"/>
        </w:rPr>
        <w:t>Kritéria hodnocení</w:t>
      </w:r>
    </w:p>
    <w:p>
      <w:pPr>
        <w:pStyle w:val="P26"/>
        <w:framePr w:w="3918" w:h="376" w:hRule="exact" w:wrap="none" w:vAnchor="page" w:hAnchor="margin" w:x="6803" w:y="6290"/>
        <w:rPr>
          <w:rStyle w:val="C3"/>
          <w:rtl w:val="0"/>
        </w:rPr>
      </w:pPr>
    </w:p>
    <w:p>
      <w:pPr>
        <w:pStyle w:val="P27"/>
        <w:framePr w:w="3836" w:h="249" w:hRule="exact" w:wrap="none" w:vAnchor="page" w:hAnchor="margin" w:x="6859" w:y="6361"/>
        <w:rPr>
          <w:rStyle w:val="C20"/>
          <w:rtl w:val="0"/>
        </w:rPr>
      </w:pPr>
      <w:r>
        <w:rPr>
          <w:rStyle w:val="C20"/>
          <w:rtl w:val="0"/>
        </w:rPr>
        <w:t>Způsoby ověření</w:t>
      </w:r>
    </w:p>
    <w:p>
      <w:pPr>
        <w:pStyle w:val="P12"/>
        <w:framePr w:w="6710" w:h="607" w:hRule="exact" w:wrap="none" w:vAnchor="page" w:hAnchor="margin" w:x="45" w:y="6666"/>
        <w:rPr>
          <w:rStyle w:val="C3"/>
          <w:rtl w:val="0"/>
        </w:rPr>
      </w:pPr>
    </w:p>
    <w:p>
      <w:pPr>
        <w:pStyle w:val="P13"/>
        <w:framePr w:w="6658" w:h="480" w:hRule="exact" w:wrap="none" w:vAnchor="page" w:hAnchor="margin" w:x="71" w:y="6722"/>
        <w:rPr>
          <w:rStyle w:val="C11"/>
          <w:rtl w:val="0"/>
        </w:rPr>
      </w:pPr>
      <w:r>
        <w:rPr>
          <w:rStyle w:val="C11"/>
          <w:rtl w:val="0"/>
        </w:rPr>
        <w:t>a) Rozlišit na elektrotechnických výkresech schematické značky systémů měření</w:t>
      </w:r>
    </w:p>
    <w:p>
      <w:pPr>
        <w:pStyle w:val="P28"/>
        <w:framePr w:w="3921" w:h="607" w:hRule="exact" w:wrap="none" w:vAnchor="page" w:hAnchor="margin" w:x="6800" w:y="6666"/>
        <w:rPr>
          <w:rStyle w:val="C3"/>
          <w:rtl w:val="0"/>
        </w:rPr>
      </w:pPr>
    </w:p>
    <w:p>
      <w:pPr>
        <w:pStyle w:val="P29"/>
        <w:framePr w:w="3839" w:h="480" w:hRule="exact" w:wrap="none" w:vAnchor="page" w:hAnchor="margin" w:x="6856" w:y="6722"/>
        <w:rPr>
          <w:rStyle w:val="C21"/>
          <w:rtl w:val="0"/>
        </w:rPr>
      </w:pPr>
      <w:r>
        <w:rPr>
          <w:rStyle w:val="C21"/>
          <w:rtl w:val="0"/>
        </w:rPr>
        <w:t>Praktické předvedení a ústní ověření</w:t>
      </w:r>
    </w:p>
    <w:p>
      <w:pPr>
        <w:pStyle w:val="P16"/>
        <w:framePr w:w="6710" w:h="376" w:hRule="exact" w:wrap="none" w:vAnchor="page" w:hAnchor="margin" w:x="45" w:y="7273"/>
        <w:rPr>
          <w:rStyle w:val="C3"/>
          <w:rtl w:val="0"/>
        </w:rPr>
      </w:pPr>
    </w:p>
    <w:p>
      <w:pPr>
        <w:pStyle w:val="P17"/>
        <w:framePr w:w="6658" w:h="249" w:hRule="exact" w:wrap="none" w:vAnchor="page" w:hAnchor="margin" w:x="71" w:y="7329"/>
        <w:rPr>
          <w:rStyle w:val="C13"/>
          <w:rtl w:val="0"/>
        </w:rPr>
      </w:pPr>
      <w:r>
        <w:rPr>
          <w:rStyle w:val="C13"/>
          <w:rtl w:val="0"/>
        </w:rPr>
        <w:t>b) Číst v zapojovacích výkresech a schématech přístrojů</w:t>
      </w:r>
    </w:p>
    <w:p>
      <w:pPr>
        <w:pStyle w:val="P30"/>
        <w:framePr w:w="3921" w:h="376" w:hRule="exact" w:wrap="none" w:vAnchor="page" w:hAnchor="margin" w:x="6800" w:y="7273"/>
        <w:rPr>
          <w:rStyle w:val="C3"/>
          <w:rtl w:val="0"/>
        </w:rPr>
      </w:pPr>
    </w:p>
    <w:p>
      <w:pPr>
        <w:pStyle w:val="P31"/>
        <w:framePr w:w="3839" w:h="249" w:hRule="exact" w:wrap="none" w:vAnchor="page" w:hAnchor="margin" w:x="6856" w:y="7329"/>
        <w:rPr>
          <w:rStyle w:val="C22"/>
          <w:rtl w:val="0"/>
        </w:rPr>
      </w:pPr>
      <w:r>
        <w:rPr>
          <w:rStyle w:val="C22"/>
          <w:rtl w:val="0"/>
        </w:rPr>
        <w:t>Ústní ověření</w:t>
      </w:r>
    </w:p>
    <w:p>
      <w:pPr>
        <w:pStyle w:val="P32"/>
        <w:framePr w:w="10710" w:h="248" w:hRule="exact" w:wrap="none" w:vAnchor="page" w:hAnchor="margin" w:x="28" w:y="7762"/>
        <w:rPr>
          <w:rStyle w:val="C23"/>
          <w:rtl w:val="0"/>
        </w:rPr>
      </w:pPr>
      <w:r>
        <w:rPr>
          <w:rStyle w:val="C23"/>
          <w:rtl w:val="0"/>
        </w:rPr>
        <w:t>Je třeba splnit obě kritéria.</w:t>
      </w:r>
    </w:p>
    <w:p>
      <w:pPr>
        <w:pStyle w:val="P23"/>
        <w:framePr w:w="10710" w:h="547" w:hRule="exact" w:wrap="none" w:vAnchor="page" w:hAnchor="margin" w:x="28" w:y="8198"/>
        <w:rPr>
          <w:rStyle w:val="C18"/>
          <w:rtl w:val="0"/>
        </w:rPr>
      </w:pPr>
      <w:r>
        <w:rPr>
          <w:rStyle w:val="C18"/>
          <w:rtl w:val="0"/>
        </w:rPr>
        <w:t>Volba postupu práce, nářadí, pomůcek a měřidel pro montáž, zapojování a opravy elektrických zařízení rozvaděčů</w:t>
      </w:r>
    </w:p>
    <w:p>
      <w:pPr>
        <w:pStyle w:val="P24"/>
        <w:framePr w:w="6713" w:h="376" w:hRule="exact" w:wrap="none" w:vAnchor="page" w:hAnchor="margin" w:x="45" w:y="8844"/>
        <w:rPr>
          <w:rStyle w:val="C3"/>
          <w:rtl w:val="0"/>
        </w:rPr>
      </w:pPr>
    </w:p>
    <w:p>
      <w:pPr>
        <w:pStyle w:val="P25"/>
        <w:framePr w:w="6661" w:h="249" w:hRule="exact" w:wrap="none" w:vAnchor="page" w:hAnchor="margin" w:x="71" w:y="8915"/>
        <w:rPr>
          <w:rStyle w:val="C19"/>
          <w:rtl w:val="0"/>
        </w:rPr>
      </w:pPr>
      <w:r>
        <w:rPr>
          <w:rStyle w:val="C19"/>
          <w:rtl w:val="0"/>
        </w:rPr>
        <w:t>Kritéria hodnocení</w:t>
      </w:r>
    </w:p>
    <w:p>
      <w:pPr>
        <w:pStyle w:val="P26"/>
        <w:framePr w:w="3918" w:h="376" w:hRule="exact" w:wrap="none" w:vAnchor="page" w:hAnchor="margin" w:x="6803" w:y="8844"/>
        <w:rPr>
          <w:rStyle w:val="C3"/>
          <w:rtl w:val="0"/>
        </w:rPr>
      </w:pPr>
    </w:p>
    <w:p>
      <w:pPr>
        <w:pStyle w:val="P27"/>
        <w:framePr w:w="3836" w:h="249" w:hRule="exact" w:wrap="none" w:vAnchor="page" w:hAnchor="margin" w:x="6859" w:y="8915"/>
        <w:rPr>
          <w:rStyle w:val="C20"/>
          <w:rtl w:val="0"/>
        </w:rPr>
      </w:pPr>
      <w:r>
        <w:rPr>
          <w:rStyle w:val="C20"/>
          <w:rtl w:val="0"/>
        </w:rPr>
        <w:t>Způsoby ověření</w:t>
      </w:r>
    </w:p>
    <w:p>
      <w:pPr>
        <w:pStyle w:val="P12"/>
        <w:framePr w:w="6710" w:h="607" w:hRule="exact" w:wrap="none" w:vAnchor="page" w:hAnchor="margin" w:x="45" w:y="9221"/>
        <w:rPr>
          <w:rStyle w:val="C3"/>
          <w:rtl w:val="0"/>
        </w:rPr>
      </w:pPr>
    </w:p>
    <w:p>
      <w:pPr>
        <w:pStyle w:val="P13"/>
        <w:framePr w:w="6658" w:h="480" w:hRule="exact" w:wrap="none" w:vAnchor="page" w:hAnchor="margin" w:x="71" w:y="9277"/>
        <w:rPr>
          <w:rStyle w:val="C11"/>
          <w:rtl w:val="0"/>
        </w:rPr>
      </w:pPr>
      <w:r>
        <w:rPr>
          <w:rStyle w:val="C11"/>
          <w:rtl w:val="0"/>
        </w:rPr>
        <w:t>a) Zvolit a připravit nářadí a montážní pomůcky, připravit příslušné měřicí zařízení</w:t>
      </w:r>
    </w:p>
    <w:p>
      <w:pPr>
        <w:pStyle w:val="P28"/>
        <w:framePr w:w="3921" w:h="607" w:hRule="exact" w:wrap="none" w:vAnchor="page" w:hAnchor="margin" w:x="6800" w:y="9221"/>
        <w:rPr>
          <w:rStyle w:val="C3"/>
          <w:rtl w:val="0"/>
        </w:rPr>
      </w:pPr>
    </w:p>
    <w:p>
      <w:pPr>
        <w:pStyle w:val="P29"/>
        <w:framePr w:w="3839" w:h="480" w:hRule="exact" w:wrap="none" w:vAnchor="page" w:hAnchor="margin" w:x="6856" w:y="9277"/>
        <w:rPr>
          <w:rStyle w:val="C21"/>
          <w:rtl w:val="0"/>
        </w:rPr>
      </w:pPr>
      <w:r>
        <w:rPr>
          <w:rStyle w:val="C21"/>
          <w:rtl w:val="0"/>
        </w:rPr>
        <w:t>Praktické předvedení a ústní ověření</w:t>
      </w:r>
    </w:p>
    <w:p>
      <w:pPr>
        <w:pStyle w:val="P16"/>
        <w:framePr w:w="6710" w:h="376" w:hRule="exact" w:wrap="none" w:vAnchor="page" w:hAnchor="margin" w:x="45" w:y="9828"/>
        <w:rPr>
          <w:rStyle w:val="C3"/>
          <w:rtl w:val="0"/>
        </w:rPr>
      </w:pPr>
    </w:p>
    <w:p>
      <w:pPr>
        <w:pStyle w:val="P17"/>
        <w:framePr w:w="6658" w:h="249" w:hRule="exact" w:wrap="none" w:vAnchor="page" w:hAnchor="margin" w:x="71" w:y="9884"/>
        <w:rPr>
          <w:rStyle w:val="C13"/>
          <w:rtl w:val="0"/>
        </w:rPr>
      </w:pPr>
      <w:r>
        <w:rPr>
          <w:rStyle w:val="C13"/>
          <w:rtl w:val="0"/>
        </w:rPr>
        <w:t>b) Prověřit a zkontrolovat energetické zařízení pro připojení měření</w:t>
      </w:r>
    </w:p>
    <w:p>
      <w:pPr>
        <w:pStyle w:val="P30"/>
        <w:framePr w:w="3921" w:h="376" w:hRule="exact" w:wrap="none" w:vAnchor="page" w:hAnchor="margin" w:x="6800" w:y="9828"/>
        <w:rPr>
          <w:rStyle w:val="C3"/>
          <w:rtl w:val="0"/>
        </w:rPr>
      </w:pPr>
    </w:p>
    <w:p>
      <w:pPr>
        <w:pStyle w:val="P31"/>
        <w:framePr w:w="3839" w:h="249" w:hRule="exact" w:wrap="none" w:vAnchor="page" w:hAnchor="margin" w:x="6856" w:y="9884"/>
        <w:rPr>
          <w:rStyle w:val="C22"/>
          <w:rtl w:val="0"/>
        </w:rPr>
      </w:pPr>
      <w:r>
        <w:rPr>
          <w:rStyle w:val="C22"/>
          <w:rtl w:val="0"/>
        </w:rPr>
        <w:t>Praktické předvedení a ústní ověření</w:t>
      </w:r>
    </w:p>
    <w:p>
      <w:pPr>
        <w:pStyle w:val="P32"/>
        <w:framePr w:w="10710" w:h="248" w:hRule="exact" w:wrap="none" w:vAnchor="page" w:hAnchor="margin" w:x="28" w:y="10317"/>
        <w:rPr>
          <w:rStyle w:val="C23"/>
          <w:rtl w:val="0"/>
        </w:rPr>
      </w:pPr>
      <w:r>
        <w:rPr>
          <w:rStyle w:val="C23"/>
          <w:rtl w:val="0"/>
        </w:rPr>
        <w:t>Je třeba splnit obě kritéria.</w:t>
      </w:r>
    </w:p>
    <w:p>
      <w:pPr>
        <w:pStyle w:val="P23"/>
        <w:framePr w:w="10710" w:h="340" w:hRule="exact" w:wrap="none" w:vAnchor="page" w:hAnchor="margin" w:x="28" w:y="10753"/>
        <w:rPr>
          <w:rStyle w:val="C18"/>
          <w:rtl w:val="0"/>
        </w:rPr>
      </w:pPr>
      <w:r>
        <w:rPr>
          <w:rStyle w:val="C18"/>
          <w:rtl w:val="0"/>
        </w:rPr>
        <w:t>Montáž přístrojů pro přímá měření spotřeby elektrické energie</w:t>
      </w:r>
    </w:p>
    <w:p>
      <w:pPr>
        <w:pStyle w:val="P24"/>
        <w:framePr w:w="6713" w:h="376" w:hRule="exact" w:wrap="none" w:vAnchor="page" w:hAnchor="margin" w:x="45" w:y="11192"/>
        <w:rPr>
          <w:rStyle w:val="C3"/>
          <w:rtl w:val="0"/>
        </w:rPr>
      </w:pPr>
    </w:p>
    <w:p>
      <w:pPr>
        <w:pStyle w:val="P25"/>
        <w:framePr w:w="6661" w:h="249" w:hRule="exact" w:wrap="none" w:vAnchor="page" w:hAnchor="margin" w:x="71" w:y="11263"/>
        <w:rPr>
          <w:rStyle w:val="C19"/>
          <w:rtl w:val="0"/>
        </w:rPr>
      </w:pPr>
      <w:r>
        <w:rPr>
          <w:rStyle w:val="C19"/>
          <w:rtl w:val="0"/>
        </w:rPr>
        <w:t>Kritéria hodnocení</w:t>
      </w:r>
    </w:p>
    <w:p>
      <w:pPr>
        <w:pStyle w:val="P26"/>
        <w:framePr w:w="3918" w:h="376" w:hRule="exact" w:wrap="none" w:vAnchor="page" w:hAnchor="margin" w:x="6803" w:y="11192"/>
        <w:rPr>
          <w:rStyle w:val="C3"/>
          <w:rtl w:val="0"/>
        </w:rPr>
      </w:pPr>
    </w:p>
    <w:p>
      <w:pPr>
        <w:pStyle w:val="P27"/>
        <w:framePr w:w="3836" w:h="249" w:hRule="exact" w:wrap="none" w:vAnchor="page" w:hAnchor="margin" w:x="6859" w:y="11263"/>
        <w:rPr>
          <w:rStyle w:val="C20"/>
          <w:rtl w:val="0"/>
        </w:rPr>
      </w:pPr>
      <w:r>
        <w:rPr>
          <w:rStyle w:val="C20"/>
          <w:rtl w:val="0"/>
        </w:rPr>
        <w:t>Způsoby ověření</w:t>
      </w:r>
    </w:p>
    <w:p>
      <w:pPr>
        <w:pStyle w:val="P12"/>
        <w:framePr w:w="6710" w:h="607" w:hRule="exact" w:wrap="none" w:vAnchor="page" w:hAnchor="margin" w:x="45" w:y="11568"/>
        <w:rPr>
          <w:rStyle w:val="C3"/>
          <w:rtl w:val="0"/>
        </w:rPr>
      </w:pPr>
    </w:p>
    <w:p>
      <w:pPr>
        <w:pStyle w:val="P13"/>
        <w:framePr w:w="6658" w:h="480" w:hRule="exact" w:wrap="none" w:vAnchor="page" w:hAnchor="margin" w:x="71" w:y="11624"/>
        <w:rPr>
          <w:rStyle w:val="C11"/>
          <w:rtl w:val="0"/>
        </w:rPr>
      </w:pPr>
      <w:r>
        <w:rPr>
          <w:rStyle w:val="C11"/>
          <w:rtl w:val="0"/>
        </w:rPr>
        <w:t>a) Provést mechanickou montáž prvků měřicích zařízení spotřeby elektrické energie</w:t>
      </w:r>
    </w:p>
    <w:p>
      <w:pPr>
        <w:pStyle w:val="P28"/>
        <w:framePr w:w="3921" w:h="607" w:hRule="exact" w:wrap="none" w:vAnchor="page" w:hAnchor="margin" w:x="6800" w:y="11568"/>
        <w:rPr>
          <w:rStyle w:val="C3"/>
          <w:rtl w:val="0"/>
        </w:rPr>
      </w:pPr>
    </w:p>
    <w:p>
      <w:pPr>
        <w:pStyle w:val="P29"/>
        <w:framePr w:w="3839" w:h="480" w:hRule="exact" w:wrap="none" w:vAnchor="page" w:hAnchor="margin" w:x="6856" w:y="11624"/>
        <w:rPr>
          <w:rStyle w:val="C21"/>
          <w:rtl w:val="0"/>
        </w:rPr>
      </w:pPr>
      <w:r>
        <w:rPr>
          <w:rStyle w:val="C21"/>
          <w:rtl w:val="0"/>
        </w:rPr>
        <w:t>Praktické předvedení</w:t>
      </w:r>
    </w:p>
    <w:p>
      <w:pPr>
        <w:pStyle w:val="P16"/>
        <w:framePr w:w="6710" w:h="607" w:hRule="exact" w:wrap="none" w:vAnchor="page" w:hAnchor="margin" w:x="45" w:y="12175"/>
        <w:rPr>
          <w:rStyle w:val="C3"/>
          <w:rtl w:val="0"/>
        </w:rPr>
      </w:pPr>
    </w:p>
    <w:p>
      <w:pPr>
        <w:pStyle w:val="P17"/>
        <w:framePr w:w="6658" w:h="480" w:hRule="exact" w:wrap="none" w:vAnchor="page" w:hAnchor="margin" w:x="71" w:y="12231"/>
        <w:rPr>
          <w:rStyle w:val="C13"/>
          <w:rtl w:val="0"/>
        </w:rPr>
      </w:pPr>
      <w:r>
        <w:rPr>
          <w:rStyle w:val="C13"/>
          <w:rtl w:val="0"/>
        </w:rPr>
        <w:t>b) Zapojit jednosazbové a dvousazbové systémy měření spotřeby elektrické energie</w:t>
      </w:r>
    </w:p>
    <w:p>
      <w:pPr>
        <w:pStyle w:val="P30"/>
        <w:framePr w:w="3921" w:h="607" w:hRule="exact" w:wrap="none" w:vAnchor="page" w:hAnchor="margin" w:x="6800" w:y="12175"/>
        <w:rPr>
          <w:rStyle w:val="C3"/>
          <w:rtl w:val="0"/>
        </w:rPr>
      </w:pPr>
    </w:p>
    <w:p>
      <w:pPr>
        <w:pStyle w:val="P31"/>
        <w:framePr w:w="3839" w:h="480" w:hRule="exact" w:wrap="none" w:vAnchor="page" w:hAnchor="margin" w:x="6856" w:y="12231"/>
        <w:rPr>
          <w:rStyle w:val="C22"/>
          <w:rtl w:val="0"/>
        </w:rPr>
      </w:pPr>
      <w:r>
        <w:rPr>
          <w:rStyle w:val="C22"/>
          <w:rtl w:val="0"/>
        </w:rPr>
        <w:t>Praktické předvedení</w:t>
      </w:r>
    </w:p>
    <w:p>
      <w:pPr>
        <w:pStyle w:val="P32"/>
        <w:framePr w:w="10710" w:h="248" w:hRule="exact" w:wrap="none" w:vAnchor="page" w:hAnchor="margin" w:x="28" w:y="1289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31.7.2026 12:41:36</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Montáž přístrojů pro nepřímá měření spotřeby elektrické energie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mechanickou montáž prvků měřicích zařízení pro měření spotřeby elektrické energie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Zapojit přístroje a příslušenství měřicího systému pro měření spotřeby elektrické energie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Zapojit přístroje pro měření vyrobené a dodané elektrické energie, maxima, dálkové odečty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Kontrola a ověření funkčnosti měření spotřeby elektrické energie</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Zkontrolovat správnost zapojení měřicího zařízení do systému pro měření spotřeby elektrické energie</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a ústní ověření</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Prověřit funkčnost měřicího zařízení v systému pro měření spotřeby elektrické energie</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a ústní ověření</w:t>
      </w:r>
    </w:p>
    <w:p>
      <w:pPr>
        <w:pStyle w:val="P12"/>
        <w:framePr w:w="6710" w:h="607" w:hRule="exact" w:wrap="none" w:vAnchor="page" w:hAnchor="margin" w:x="45" w:y="7368"/>
        <w:rPr>
          <w:rStyle w:val="C3"/>
          <w:rtl w:val="0"/>
        </w:rPr>
      </w:pPr>
    </w:p>
    <w:p>
      <w:pPr>
        <w:pStyle w:val="P13"/>
        <w:framePr w:w="6658" w:h="480" w:hRule="exact" w:wrap="none" w:vAnchor="page" w:hAnchor="margin" w:x="71" w:y="7424"/>
        <w:rPr>
          <w:rStyle w:val="C11"/>
          <w:rtl w:val="0"/>
        </w:rPr>
      </w:pPr>
      <w:r>
        <w:rPr>
          <w:rStyle w:val="C11"/>
          <w:rtl w:val="0"/>
        </w:rPr>
        <w:t>c) Provést montáž komunikačního zařízení a kontrolu komunikace s řídicí centrálou (datový koncentrátor, modem, router atd.)</w:t>
      </w:r>
    </w:p>
    <w:p>
      <w:pPr>
        <w:pStyle w:val="P28"/>
        <w:framePr w:w="3921" w:h="607" w:hRule="exact" w:wrap="none" w:vAnchor="page" w:hAnchor="margin" w:x="6800" w:y="7368"/>
        <w:rPr>
          <w:rStyle w:val="C3"/>
          <w:rtl w:val="0"/>
        </w:rPr>
      </w:pPr>
    </w:p>
    <w:p>
      <w:pPr>
        <w:pStyle w:val="P29"/>
        <w:framePr w:w="3839" w:h="480" w:hRule="exact" w:wrap="none" w:vAnchor="page" w:hAnchor="margin" w:x="6856" w:y="7424"/>
        <w:rPr>
          <w:rStyle w:val="C21"/>
          <w:rtl w:val="0"/>
        </w:rPr>
      </w:pPr>
      <w:r>
        <w:rPr>
          <w:rStyle w:val="C21"/>
          <w:rtl w:val="0"/>
        </w:rPr>
        <w:t>Praktické předvedení a ústní ověření</w:t>
      </w:r>
    </w:p>
    <w:p>
      <w:pPr>
        <w:pStyle w:val="P16"/>
        <w:framePr w:w="6710" w:h="607" w:hRule="exact" w:wrap="none" w:vAnchor="page" w:hAnchor="margin" w:x="45" w:y="7975"/>
        <w:rPr>
          <w:rStyle w:val="C3"/>
          <w:rtl w:val="0"/>
        </w:rPr>
      </w:pPr>
    </w:p>
    <w:p>
      <w:pPr>
        <w:pStyle w:val="P17"/>
        <w:framePr w:w="6658" w:h="480" w:hRule="exact" w:wrap="none" w:vAnchor="page" w:hAnchor="margin" w:x="71" w:y="8031"/>
        <w:rPr>
          <w:rStyle w:val="C13"/>
          <w:rtl w:val="0"/>
        </w:rPr>
      </w:pPr>
      <w:r>
        <w:rPr>
          <w:rStyle w:val="C13"/>
          <w:rtl w:val="0"/>
        </w:rPr>
        <w:t>d) Provést měření signálu PLC s vyhodnocením, nebo NON PLC s vyhodnocením</w:t>
      </w:r>
    </w:p>
    <w:p>
      <w:pPr>
        <w:pStyle w:val="P30"/>
        <w:framePr w:w="3921" w:h="607" w:hRule="exact" w:wrap="none" w:vAnchor="page" w:hAnchor="margin" w:x="6800" w:y="7975"/>
        <w:rPr>
          <w:rStyle w:val="C3"/>
          <w:rtl w:val="0"/>
        </w:rPr>
      </w:pPr>
    </w:p>
    <w:p>
      <w:pPr>
        <w:pStyle w:val="P31"/>
        <w:framePr w:w="3839" w:h="480" w:hRule="exact" w:wrap="none" w:vAnchor="page" w:hAnchor="margin" w:x="6856" w:y="8031"/>
        <w:rPr>
          <w:rStyle w:val="C22"/>
          <w:rtl w:val="0"/>
        </w:rPr>
      </w:pPr>
      <w:r>
        <w:rPr>
          <w:rStyle w:val="C22"/>
          <w:rtl w:val="0"/>
        </w:rPr>
        <w:t>Praktické předvedení a ústní ověření</w:t>
      </w:r>
    </w:p>
    <w:p>
      <w:pPr>
        <w:pStyle w:val="P12"/>
        <w:framePr w:w="6710" w:h="607" w:hRule="exact" w:wrap="none" w:vAnchor="page" w:hAnchor="margin" w:x="45" w:y="8582"/>
        <w:rPr>
          <w:rStyle w:val="C3"/>
          <w:rtl w:val="0"/>
        </w:rPr>
      </w:pPr>
    </w:p>
    <w:p>
      <w:pPr>
        <w:pStyle w:val="P13"/>
        <w:framePr w:w="6658" w:h="480" w:hRule="exact" w:wrap="none" w:vAnchor="page" w:hAnchor="margin" w:x="71" w:y="8638"/>
        <w:rPr>
          <w:rStyle w:val="C11"/>
          <w:rtl w:val="0"/>
        </w:rPr>
      </w:pPr>
      <w:r>
        <w:rPr>
          <w:rStyle w:val="C11"/>
          <w:rtl w:val="0"/>
        </w:rPr>
        <w:t xml:space="preserve">e) Provést měření síly signálu různých operátorů s vyhodnocením  (G2, G3, GSM, LTE atd.)</w:t>
      </w:r>
    </w:p>
    <w:p>
      <w:pPr>
        <w:pStyle w:val="P28"/>
        <w:framePr w:w="3921" w:h="607" w:hRule="exact" w:wrap="none" w:vAnchor="page" w:hAnchor="margin" w:x="6800" w:y="8582"/>
        <w:rPr>
          <w:rStyle w:val="C3"/>
          <w:rtl w:val="0"/>
        </w:rPr>
      </w:pPr>
    </w:p>
    <w:p>
      <w:pPr>
        <w:pStyle w:val="P29"/>
        <w:framePr w:w="3839" w:h="480" w:hRule="exact" w:wrap="none" w:vAnchor="page" w:hAnchor="margin" w:x="6856" w:y="8638"/>
        <w:rPr>
          <w:rStyle w:val="C21"/>
          <w:rtl w:val="0"/>
        </w:rPr>
      </w:pPr>
      <w:r>
        <w:rPr>
          <w:rStyle w:val="C21"/>
          <w:rtl w:val="0"/>
        </w:rPr>
        <w:t>Praktické předvedení a ústní ověření</w:t>
      </w:r>
    </w:p>
    <w:p>
      <w:pPr>
        <w:pStyle w:val="P32"/>
        <w:framePr w:w="10710" w:h="248" w:hRule="exact" w:wrap="none" w:vAnchor="page" w:hAnchor="margin" w:x="28" w:y="9302"/>
        <w:rPr>
          <w:rStyle w:val="C23"/>
          <w:rtl w:val="0"/>
        </w:rPr>
      </w:pPr>
      <w:r>
        <w:rPr>
          <w:rStyle w:val="C23"/>
          <w:rtl w:val="0"/>
        </w:rPr>
        <w:t>Je třeba splnit všechna kritéria.</w:t>
      </w:r>
    </w:p>
    <w:p>
      <w:pPr>
        <w:pStyle w:val="P23"/>
        <w:framePr w:w="10710" w:h="340" w:hRule="exact" w:wrap="none" w:vAnchor="page" w:hAnchor="margin" w:x="28" w:y="9738"/>
        <w:rPr>
          <w:rStyle w:val="C18"/>
          <w:rtl w:val="0"/>
        </w:rPr>
      </w:pPr>
      <w:r>
        <w:rPr>
          <w:rStyle w:val="C18"/>
          <w:rtl w:val="0"/>
        </w:rPr>
        <w:t>Vedení dokumentace měřícího zařízení spotřeby elektrické energie</w:t>
      </w:r>
    </w:p>
    <w:p>
      <w:pPr>
        <w:pStyle w:val="P24"/>
        <w:framePr w:w="6713" w:h="376" w:hRule="exact" w:wrap="none" w:vAnchor="page" w:hAnchor="margin" w:x="45" w:y="10177"/>
        <w:rPr>
          <w:rStyle w:val="C3"/>
          <w:rtl w:val="0"/>
        </w:rPr>
      </w:pPr>
    </w:p>
    <w:p>
      <w:pPr>
        <w:pStyle w:val="P25"/>
        <w:framePr w:w="6661" w:h="249" w:hRule="exact" w:wrap="none" w:vAnchor="page" w:hAnchor="margin" w:x="71" w:y="10248"/>
        <w:rPr>
          <w:rStyle w:val="C19"/>
          <w:rtl w:val="0"/>
        </w:rPr>
      </w:pPr>
      <w:r>
        <w:rPr>
          <w:rStyle w:val="C19"/>
          <w:rtl w:val="0"/>
        </w:rPr>
        <w:t>Kritéria hodnocení</w:t>
      </w:r>
    </w:p>
    <w:p>
      <w:pPr>
        <w:pStyle w:val="P26"/>
        <w:framePr w:w="3918" w:h="376" w:hRule="exact" w:wrap="none" w:vAnchor="page" w:hAnchor="margin" w:x="6803" w:y="10177"/>
        <w:rPr>
          <w:rStyle w:val="C3"/>
          <w:rtl w:val="0"/>
        </w:rPr>
      </w:pPr>
    </w:p>
    <w:p>
      <w:pPr>
        <w:pStyle w:val="P27"/>
        <w:framePr w:w="3836" w:h="249" w:hRule="exact" w:wrap="none" w:vAnchor="page" w:hAnchor="margin" w:x="6859" w:y="10248"/>
        <w:rPr>
          <w:rStyle w:val="C20"/>
          <w:rtl w:val="0"/>
        </w:rPr>
      </w:pPr>
      <w:r>
        <w:rPr>
          <w:rStyle w:val="C20"/>
          <w:rtl w:val="0"/>
        </w:rPr>
        <w:t>Způsoby ověření</w:t>
      </w:r>
    </w:p>
    <w:p>
      <w:pPr>
        <w:pStyle w:val="P12"/>
        <w:framePr w:w="6710" w:h="607" w:hRule="exact" w:wrap="none" w:vAnchor="page" w:hAnchor="margin" w:x="45" w:y="10554"/>
        <w:rPr>
          <w:rStyle w:val="C3"/>
          <w:rtl w:val="0"/>
        </w:rPr>
      </w:pPr>
    </w:p>
    <w:p>
      <w:pPr>
        <w:pStyle w:val="P13"/>
        <w:framePr w:w="6658" w:h="480" w:hRule="exact" w:wrap="none" w:vAnchor="page" w:hAnchor="margin" w:x="71" w:y="10610"/>
        <w:rPr>
          <w:rStyle w:val="C11"/>
          <w:rtl w:val="0"/>
        </w:rPr>
      </w:pPr>
      <w:r>
        <w:rPr>
          <w:rStyle w:val="C11"/>
          <w:rtl w:val="0"/>
        </w:rPr>
        <w:t>a) Vyhotovit protokol o instalaci zařízení pro měření spotřeby elektrické energie</w:t>
      </w:r>
    </w:p>
    <w:p>
      <w:pPr>
        <w:pStyle w:val="P28"/>
        <w:framePr w:w="3921" w:h="607" w:hRule="exact" w:wrap="none" w:vAnchor="page" w:hAnchor="margin" w:x="6800" w:y="10554"/>
        <w:rPr>
          <w:rStyle w:val="C3"/>
          <w:rtl w:val="0"/>
        </w:rPr>
      </w:pPr>
    </w:p>
    <w:p>
      <w:pPr>
        <w:pStyle w:val="P29"/>
        <w:framePr w:w="3839" w:h="480" w:hRule="exact" w:wrap="none" w:vAnchor="page" w:hAnchor="margin" w:x="6856" w:y="10610"/>
        <w:rPr>
          <w:rStyle w:val="C21"/>
          <w:rtl w:val="0"/>
        </w:rPr>
      </w:pPr>
      <w:r>
        <w:rPr>
          <w:rStyle w:val="C21"/>
          <w:rtl w:val="0"/>
        </w:rPr>
        <w:t>Praktické předvedení a ústní ověření</w:t>
      </w:r>
    </w:p>
    <w:p>
      <w:pPr>
        <w:pStyle w:val="P16"/>
        <w:framePr w:w="6710" w:h="376" w:hRule="exact" w:wrap="none" w:vAnchor="page" w:hAnchor="margin" w:x="45" w:y="11160"/>
        <w:rPr>
          <w:rStyle w:val="C3"/>
          <w:rtl w:val="0"/>
        </w:rPr>
      </w:pPr>
    </w:p>
    <w:p>
      <w:pPr>
        <w:pStyle w:val="P17"/>
        <w:framePr w:w="6658" w:h="249" w:hRule="exact" w:wrap="none" w:vAnchor="page" w:hAnchor="margin" w:x="71" w:y="11216"/>
        <w:rPr>
          <w:rStyle w:val="C13"/>
          <w:rtl w:val="0"/>
        </w:rPr>
      </w:pPr>
      <w:r>
        <w:rPr>
          <w:rStyle w:val="C13"/>
          <w:rtl w:val="0"/>
        </w:rPr>
        <w:t>b) Provést záznam do provozní dokumentace o instalaci a funkčnosti</w:t>
      </w:r>
    </w:p>
    <w:p>
      <w:pPr>
        <w:pStyle w:val="P30"/>
        <w:framePr w:w="3921" w:h="376" w:hRule="exact" w:wrap="none" w:vAnchor="page" w:hAnchor="margin" w:x="6800" w:y="11160"/>
        <w:rPr>
          <w:rStyle w:val="C3"/>
          <w:rtl w:val="0"/>
        </w:rPr>
      </w:pPr>
    </w:p>
    <w:p>
      <w:pPr>
        <w:pStyle w:val="P31"/>
        <w:framePr w:w="3839" w:h="249" w:hRule="exact" w:wrap="none" w:vAnchor="page" w:hAnchor="margin" w:x="6856" w:y="11216"/>
        <w:rPr>
          <w:rStyle w:val="C22"/>
          <w:rtl w:val="0"/>
        </w:rPr>
      </w:pPr>
      <w:r>
        <w:rPr>
          <w:rStyle w:val="C22"/>
          <w:rtl w:val="0"/>
        </w:rPr>
        <w:t>Praktické předvedení a ústní ověření</w:t>
      </w:r>
    </w:p>
    <w:p>
      <w:pPr>
        <w:pStyle w:val="P32"/>
        <w:framePr w:w="10710" w:h="248" w:hRule="exact" w:wrap="none" w:vAnchor="page" w:hAnchor="margin" w:x="28" w:y="1165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Montér/montérka měření v elektroenergetice, 31.7.2026 12:41:36</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10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autorizovaná osoba vyhotoví a uchazeč podepíše písemný záznam.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se vyžaduje a prokazuje se lékařským potvrzením (odkaz na nadřazené povolání v NSP - https://nsp.cz/jednotka-prace/elektromechanik-pro-silno#zdravotni-zpusobilost).</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připuštění ke zkoušce a pro výkon povolání/činnosti je předložení platného dokladu o odborné způsobilosti v elektrotechnice v rozsahu minimálně dle § 6 („elektrotechnik“) bez omezení napětí, nařízení vlády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prováděna na cvičném nebo reálném zařízení.</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montáži přístrojů pro přímá měření spotřeby elektrické energie budou při zkoušce montovány vždy nejméně dva přístroje. Při montáži přístrojů pro nepřímá měření spotřeby elektrické energie budou při zkoušce montovány nejméně tři přístroje.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a příslušenství měřicího systému pro měření spotřeby elektrické energie budou zapojeny v elektroměrovém rozvaděči.</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 kritéria d) kompetence </w:t>
      </w:r>
      <w:r>
        <w:rPr>
          <w:rFonts w:ascii="Arial" w:cs="Arial" w:hAnsi="Arial" w:eastAsia="Arial"/>
          <w:b w:val="1"/>
          <w:i w:val="0"/>
          <w:caps w:val="0"/>
          <w:strike w:val="0"/>
          <w:noProof w:val="0"/>
          <w:vanish w:val="0"/>
          <w:color w:val="auto"/>
          <w:sz w:val="20"/>
          <w:u w:val="none"/>
          <w:shd w:val="clear" w:color="auto" w:fill="auto"/>
          <w:vertAlign w:val="baseline"/>
          <w:lang/>
        </w:rPr>
        <w:t>Kontrola a ověření funkčnosti měření spotřeby elektrické energie</w:t>
      </w: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určí, zda uchazeč bude provádět měření signálu PLC s vyhodnocením (PRIME, G3 apod.), nebo NON PLC s vyhodnocením (Sig Fox, LoRa apod.).</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keepNext w:val="0"/>
        <w:keepLines w:val="0"/>
        <w:framePr w:w="10766" w:h="942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2308" w:hRule="exact" w:wrap="none" w:vAnchor="page" w:hAnchor="margin" w:x="0" w:y="12483"/>
        <w:rPr>
          <w:rStyle w:val="C3"/>
          <w:rtl w:val="0"/>
        </w:rPr>
      </w:pPr>
    </w:p>
    <w:p>
      <w:pPr>
        <w:pStyle w:val="P35"/>
        <w:framePr w:w="10710" w:h="340" w:hRule="exact" w:wrap="none" w:vAnchor="page" w:hAnchor="margin" w:x="28" w:y="12483"/>
        <w:rPr>
          <w:rStyle w:val="C25"/>
          <w:rtl w:val="0"/>
        </w:rPr>
      </w:pPr>
      <w:r>
        <w:rPr>
          <w:rStyle w:val="C25"/>
          <w:rtl w:val="0"/>
        </w:rPr>
        <w:t>Výsledné hodnocení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1282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12:41:36</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9470" w:hRule="exact" w:wrap="none" w:vAnchor="page" w:hAnchor="margin" w:x="0" w:y="3993"/>
        <w:rPr>
          <w:rStyle w:val="C3"/>
          <w:rtl w:val="0"/>
        </w:rPr>
      </w:pPr>
    </w:p>
    <w:p>
      <w:pPr>
        <w:pStyle w:val="P35"/>
        <w:framePr w:w="10710" w:h="547" w:hRule="exact" w:wrap="none" w:vAnchor="page" w:hAnchor="margin" w:x="28" w:y="3993"/>
        <w:rPr>
          <w:rStyle w:val="C25"/>
          <w:rtl w:val="0"/>
        </w:rPr>
      </w:pPr>
      <w:r>
        <w:rPr>
          <w:rStyle w:val="C25"/>
          <w:rtl w:val="0"/>
        </w:rPr>
        <w:t>Požadavky na odbornou způsobilost autorizované osoby, resp. autorizovaného zástupce autorizované osoby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oblasti měření v elektroenergetice nebo 5 let praxe ve funkci učitele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1"/>
        <w:framePr w:w="10766" w:h="8923" w:hRule="exact" w:wrap="none" w:vAnchor="page" w:hAnchor="margin" w:x="0" w:y="4540"/>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oblasti měření v elektroenergetice nebo 5 let praxe ve funkci učitele odborných předmětů nebo praktického vyučování nebo odborného výcviku v elektrooboru a současně musí splňovat odbornou způsobilost v elektrotechnice minimálně v rozsahu § 7 (vedoucí elektrotechnik)</w:t>
      </w:r>
      <w:r>
        <w:rPr>
          <w:rFonts w:ascii="Arial" w:cs="Arial" w:hAnsi="Arial" w:eastAsia="Arial"/>
          <w:b w:val="1"/>
          <w:i w:val="0"/>
          <w:caps w:val="0"/>
          <w:strike w:val="0"/>
          <w:noProof w:val="0"/>
          <w:vanish w:val="0"/>
          <w:color w:val="auto"/>
          <w:sz w:val="20"/>
          <w:u w:val="none"/>
          <w:shd w:val="clear" w:color="auto" w:fill="auto"/>
          <w:vertAlign w:val="baseline"/>
          <w:lang/>
        </w:rPr>
        <w:t xml:space="preserve"> </w:t>
      </w:r>
      <w:r>
        <w:rPr>
          <w:rFonts w:ascii="Arial" w:cs="Arial" w:hAnsi="Arial" w:eastAsia="Arial"/>
          <w:b w:val="0"/>
          <w:i w:val="0"/>
          <w:caps w:val="0"/>
          <w:strike w:val="0"/>
          <w:noProof w:val="0"/>
          <w:vanish w:val="0"/>
          <w:color w:val="auto"/>
          <w:sz w:val="20"/>
          <w:u w:val="none"/>
          <w:shd w:val="clear" w:color="auto" w:fill="auto"/>
          <w:vertAlign w:val="baseline"/>
          <w:lang/>
        </w:rPr>
        <w:t xml:space="preserve">bez omezení napětí, nařízení vlády č. 194/2022 Sb. o požadavcích na odbornou způsobilost k výkonu činností na elektrickém zařízení a na odbornou způsobilost v elektrotechnice.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23" w:hRule="exact" w:wrap="none" w:vAnchor="page" w:hAnchor="margin" w:x="0" w:y="454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Montér/montérka měření v elektroenergetice, 31.7.2026 12:41:36</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76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Dokumentace</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právní předpisy (zákon č. 458/2000 Sb., o podmínkách podnikání a o výkonu státní správy v energetických odvětvích - energetický zákon, vyhláška č. 82/2011 Sb., o měření elektřiny, v platném znění</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energetiky a elektrotechniky (ČSN 33 2000-4-41, ČSN 33 2000-5-54, PNE 33-0000-1, ČSN EN 501 10-1, ČSN EN 501 10-2)</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zařízení, montážní výkresy, schémata, elektrotechnické výkresy, formulář protokolu o instalaci zařízení pro měření spotřeby elektrické energie, provozní dokumentace pro záznam o instalaci zařízení a ověření funkčnosti</w:t>
      </w:r>
    </w:p>
    <w:p>
      <w:pPr>
        <w:keepNext w:val="0"/>
        <w:keepLines w:val="1"/>
        <w:framePr w:w="10766" w:h="12427"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požárně bezpečnostní směrnice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nářadí elektromontéra pro práci pod napětím na zařízení nízkého napětí:</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kleště k odizolování drátů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klíč nastavitelný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stranové štípací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kleště půlkulaté přímé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ploché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šroubováky křížové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Imbusových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nůž na odstranění izolace kabelů</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antistaticky chráněná pinzeta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sada nástrčných klíčů </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sada bitů PH / PL / Torx / Imbus</w:t>
      </w:r>
    </w:p>
    <w:p>
      <w:pPr>
        <w:keepNext w:val="0"/>
        <w:keepLines w:val="1"/>
        <w:framePr w:w="10766" w:h="1242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rukojeť se čtyřhranem pro nástrčné klíče a bity</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zkoušečka napětí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multifunkční sdružený přístroj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klešťový ampérmetr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 pro měření sledu fází</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spotřeby a dodávky elektrické energie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řídicí a spínací přístroje pro dálkové ovládání a přenos naměřených hodnot</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přístroje pro měření komunikačního zařízení, měření signálu PLC s vyhodnocením (PRIME, G3 apod.), měření signálu NON PLC s vyhodnocením (Sig Fox, LoRa apod.) </w:t>
      </w:r>
    </w:p>
    <w:p>
      <w:pPr>
        <w:keepNext w:val="0"/>
        <w:keepLines w:val="1"/>
        <w:framePr w:w="10766" w:h="1242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přístroje pro měření síly signálu různých operátorů (G2, G3, GSM, LTE atd.)</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kabely a vodiče různých průřezů</w:t>
      </w:r>
    </w:p>
    <w:p>
      <w:pPr>
        <w:keepNext w:val="0"/>
        <w:keepLines w:val="1"/>
        <w:framePr w:w="10766" w:h="1242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elektroměrové rozváděče</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Zkoušku lze provádět na reálném nebo cvičném pracovišti.</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2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Montér/montérka měření v elektroenergetice, 31.7.2026 12:41:36</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6" w:hRule="exact" w:wrap="none" w:vAnchor="page" w:hAnchor="margin" w:x="0" w:y="3762"/>
        <w:rPr>
          <w:rStyle w:val="C3"/>
          <w:rtl w:val="0"/>
        </w:rPr>
      </w:pPr>
    </w:p>
    <w:p>
      <w:pPr>
        <w:pStyle w:val="P35"/>
        <w:framePr w:w="10710" w:h="340" w:hRule="exact" w:wrap="none" w:vAnchor="page" w:hAnchor="margin" w:x="28" w:y="3762"/>
        <w:rPr>
          <w:rStyle w:val="C25"/>
          <w:rtl w:val="0"/>
        </w:rPr>
      </w:pPr>
      <w:r>
        <w:rPr>
          <w:rStyle w:val="C25"/>
          <w:rtl w:val="0"/>
        </w:rPr>
        <w:t>Doba pro vykonání zkoušky</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8 až 10 hodin (hodinou se rozumí 60 minut). Zkouška může být rozložena do více dnů.</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41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Montér/montérka měření v elektroenergetice, 31.7.2026 12:41:36</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energetického a elektrotechnického vzdělávání</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Teplárna Otrokovice,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EON Distribuce, a. s.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Jan Staněk, revizní technik elektrických zařízení</w:t>
      </w:r>
    </w:p>
    <w:p>
      <w:pPr>
        <w:pStyle w:val="P21"/>
        <w:framePr w:w="7654" w:h="331" w:hRule="exact" w:wrap="none" w:vAnchor="page" w:hAnchor="margin" w:x="28" w:y="15940"/>
        <w:rPr>
          <w:rStyle w:val="C16"/>
          <w:rtl w:val="0"/>
        </w:rPr>
      </w:pPr>
      <w:r>
        <w:rPr>
          <w:rStyle w:val="C16"/>
          <w:rtl w:val="0"/>
        </w:rPr>
        <w:t>Montér/montérka měření v elektroenergetice, 31.7.2026 12:41:36</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C262F7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1DB020F"/>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3729D7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C2E28A9"/>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7C65DADD"/>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