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BC2390" Type="http://schemas.openxmlformats.org/officeDocument/2006/relationships/officeDocument" Target="/word/document.xml" /><Relationship Id="coreR7BBC2390" Type="http://schemas.openxmlformats.org/package/2006/relationships/metadata/core-properties" Target="/docProps/core.xml" /><Relationship Id="customR7BBC23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30.9.2026 8:37:47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1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30.9.2026 8:37:47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30.9.2026 8:37:47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