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91C69F" Type="http://schemas.openxmlformats.org/officeDocument/2006/relationships/officeDocument" Target="/word/document.xml" /><Relationship Id="coreR7891C69F" Type="http://schemas.openxmlformats.org/package/2006/relationships/metadata/core-properties" Target="/docProps/core.xml" /><Relationship Id="customR7891C6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konzultant/konzultantka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2928" w:h="248" w:hRule="exact" w:wrap="none" w:vAnchor="page" w:hAnchor="margin" w:x="28" w:y="136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konzultant/konzultantka, 2.10.2026 4:36:05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2.10.2026 4:36:05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2.10.2026 4:36:05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2.10.2026 4:36:05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2.10.2026 4:36:05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konzultant/konzultantka, 2.10.2026 4:36:05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konzultant/konzultantka, 2.10.2026 4:36:05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konzultant/konzultantka, 2.10.2026 4:36:05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konzultant/konzultantka, 2.10.2026 4:36:05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konzultant/konzultantka, 2.10.2026 4:36:05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FF74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03302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