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A8C807" Type="http://schemas.openxmlformats.org/officeDocument/2006/relationships/officeDocument" Target="/word/document.xml" /><Relationship Id="coreR23A8C807" Type="http://schemas.openxmlformats.org/package/2006/relationships/metadata/core-properties" Target="/docProps/core.xml" /><Relationship Id="customR23A8C8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měření spalin (kód: 36-023-H)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měření spalin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měření spalin, 20.10.2026 6:44:39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měření spalin, 20.10.2026 6:44:39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