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2B3C73" Type="http://schemas.openxmlformats.org/officeDocument/2006/relationships/officeDocument" Target="/word/document.xml" /><Relationship Id="coreR1E2B3C73" Type="http://schemas.openxmlformats.org/package/2006/relationships/metadata/core-properties" Target="/docProps/core.xml" /><Relationship Id="customR1E2B3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a usňových dílců, 7.11.2026 17:32:50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7.11.2026 17:32:50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7.11.2026 17:32:50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a usňových dílců, 7.11.2026 17:32:50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Kráječ/kráječka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a usňových dílců, 7.11.2026 17:32:50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a usňových dílců, 7.11.2026 17:32:50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Kráječ/kráječka kožešinových a usňových dílců, 7.11.2026 17:32:50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13C2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71CF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