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5663AB3" Type="http://schemas.openxmlformats.org/officeDocument/2006/relationships/officeDocument" Target="/word/document.xml" /><Relationship Id="coreR25663AB3" Type="http://schemas.openxmlformats.org/package/2006/relationships/metadata/core-properties" Target="/docProps/core.xml" /><Relationship Id="customR25663AB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Výrobce/výrobkyně forem pro tlakové lití v keramice (kód: 28-102-M)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sádrových forem</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technických podkladech při výrobě forem pro tlakové lití v keramice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technologických podmínek, nástrojů a pomůcek při výrobě forem pro tlakové lití v keramice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Zhotovování forem pro tlakové lití v keramice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a posuzování funkčnosti a rozměrů zhotovených forem pro tlakové lití v keramice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zařízení pro tlakové lití keramických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zásad BOZP a PO při výrobě forem pro tlakové lití v keramice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Skladování, manipulace a vedení evidence forem pro tlakové lití v keramice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Výrobce/výrobkyně forem pro tlakové lití v keramice, 1.8.2026 12:27:01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technických podkladech při výrobě forem pro tlakové lití v keramice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ve výrobních a technických podkladech pro zadanou formu pro tlakové lití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Určit postup práce pro výrobu zadané formy pro tlakové lití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Posoudit, zda zvolený postup práce pro výrobu zadané formy pro tlakové lití odpovídá výrobní a technické dokumentaci</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Charakterizovat základní vlastnosti a druhy materiálů pro formy na tlakové lití, uvést vhodnost jejich použití pro zadanou technologii lití</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Ústní ověření</w:t>
      </w:r>
    </w:p>
    <w:p>
      <w:pPr>
        <w:pStyle w:val="P12"/>
        <w:framePr w:w="6710" w:h="831" w:hRule="exact" w:wrap="none" w:vAnchor="page" w:hAnchor="margin" w:x="45" w:y="5724"/>
        <w:rPr>
          <w:rStyle w:val="C3"/>
          <w:rtl w:val="0"/>
        </w:rPr>
      </w:pPr>
    </w:p>
    <w:p>
      <w:pPr>
        <w:pStyle w:val="P13"/>
        <w:framePr w:w="6658" w:h="704" w:hRule="exact" w:wrap="none" w:vAnchor="page" w:hAnchor="margin" w:x="71" w:y="5780"/>
        <w:rPr>
          <w:rStyle w:val="C11"/>
          <w:rtl w:val="0"/>
        </w:rPr>
      </w:pPr>
      <w:r>
        <w:rPr>
          <w:rStyle w:val="C11"/>
          <w:rtl w:val="0"/>
        </w:rPr>
        <w:t>e) Posoudit zadaný modelářský návrh rozmnožovacího zařízení na výrobu formy tlakového lití z pohledu vlastní výroby formy a její aplikace na konkrétním stroji na tlakové lití</w:t>
      </w:r>
    </w:p>
    <w:p>
      <w:pPr>
        <w:pStyle w:val="P28"/>
        <w:framePr w:w="3921" w:h="831" w:hRule="exact" w:wrap="none" w:vAnchor="page" w:hAnchor="margin" w:x="6800" w:y="5724"/>
        <w:rPr>
          <w:rStyle w:val="C3"/>
          <w:rtl w:val="0"/>
        </w:rPr>
      </w:pPr>
    </w:p>
    <w:p>
      <w:pPr>
        <w:pStyle w:val="P29"/>
        <w:framePr w:w="3839" w:h="704" w:hRule="exact" w:wrap="none" w:vAnchor="page" w:hAnchor="margin" w:x="6856" w:y="5780"/>
        <w:rPr>
          <w:rStyle w:val="C21"/>
          <w:rtl w:val="0"/>
        </w:rPr>
      </w:pPr>
      <w:r>
        <w:rPr>
          <w:rStyle w:val="C21"/>
          <w:rtl w:val="0"/>
        </w:rPr>
        <w:t>Praktické předvedení a ústní ověření</w:t>
      </w:r>
    </w:p>
    <w:p>
      <w:pPr>
        <w:pStyle w:val="P32"/>
        <w:framePr w:w="10710" w:h="248" w:hRule="exact" w:wrap="none" w:vAnchor="page" w:hAnchor="margin" w:x="28" w:y="6669"/>
        <w:rPr>
          <w:rStyle w:val="C23"/>
          <w:rtl w:val="0"/>
        </w:rPr>
      </w:pPr>
      <w:r>
        <w:rPr>
          <w:rStyle w:val="C23"/>
          <w:rtl w:val="0"/>
        </w:rPr>
        <w:t>Je třeba splnit všechna kritéria.</w:t>
      </w:r>
    </w:p>
    <w:p>
      <w:pPr>
        <w:pStyle w:val="P23"/>
        <w:framePr w:w="10710" w:h="547" w:hRule="exact" w:wrap="none" w:vAnchor="page" w:hAnchor="margin" w:x="28" w:y="7104"/>
        <w:rPr>
          <w:rStyle w:val="C18"/>
          <w:rtl w:val="0"/>
        </w:rPr>
      </w:pPr>
      <w:r>
        <w:rPr>
          <w:rStyle w:val="C18"/>
          <w:rtl w:val="0"/>
        </w:rPr>
        <w:t>Volba postupu práce, technologických podmínek, nástrojů a pomůcek při výrobě forem pro tlakové lití v keramice</w:t>
      </w:r>
    </w:p>
    <w:p>
      <w:pPr>
        <w:pStyle w:val="P24"/>
        <w:framePr w:w="6713" w:h="376" w:hRule="exact" w:wrap="none" w:vAnchor="page" w:hAnchor="margin" w:x="45" w:y="7751"/>
        <w:rPr>
          <w:rStyle w:val="C3"/>
          <w:rtl w:val="0"/>
        </w:rPr>
      </w:pPr>
    </w:p>
    <w:p>
      <w:pPr>
        <w:pStyle w:val="P25"/>
        <w:framePr w:w="6661" w:h="249" w:hRule="exact" w:wrap="none" w:vAnchor="page" w:hAnchor="margin" w:x="71" w:y="7822"/>
        <w:rPr>
          <w:rStyle w:val="C19"/>
          <w:rtl w:val="0"/>
        </w:rPr>
      </w:pPr>
      <w:r>
        <w:rPr>
          <w:rStyle w:val="C19"/>
          <w:rtl w:val="0"/>
        </w:rPr>
        <w:t>Kritéria hodnocení</w:t>
      </w:r>
    </w:p>
    <w:p>
      <w:pPr>
        <w:pStyle w:val="P26"/>
        <w:framePr w:w="3918" w:h="376" w:hRule="exact" w:wrap="none" w:vAnchor="page" w:hAnchor="margin" w:x="6803" w:y="7751"/>
        <w:rPr>
          <w:rStyle w:val="C3"/>
          <w:rtl w:val="0"/>
        </w:rPr>
      </w:pPr>
    </w:p>
    <w:p>
      <w:pPr>
        <w:pStyle w:val="P27"/>
        <w:framePr w:w="3836" w:h="249" w:hRule="exact" w:wrap="none" w:vAnchor="page" w:hAnchor="margin" w:x="6859" w:y="7822"/>
        <w:rPr>
          <w:rStyle w:val="C20"/>
          <w:rtl w:val="0"/>
        </w:rPr>
      </w:pPr>
      <w:r>
        <w:rPr>
          <w:rStyle w:val="C20"/>
          <w:rtl w:val="0"/>
        </w:rPr>
        <w:t>Způsoby ověření</w:t>
      </w:r>
    </w:p>
    <w:p>
      <w:pPr>
        <w:pStyle w:val="P12"/>
        <w:framePr w:w="6710" w:h="607" w:hRule="exact" w:wrap="none" w:vAnchor="page" w:hAnchor="margin" w:x="45" w:y="8127"/>
        <w:rPr>
          <w:rStyle w:val="C3"/>
          <w:rtl w:val="0"/>
        </w:rPr>
      </w:pPr>
    </w:p>
    <w:p>
      <w:pPr>
        <w:pStyle w:val="P13"/>
        <w:framePr w:w="6658" w:h="480" w:hRule="exact" w:wrap="none" w:vAnchor="page" w:hAnchor="margin" w:x="71" w:y="8183"/>
        <w:rPr>
          <w:rStyle w:val="C11"/>
          <w:rtl w:val="0"/>
        </w:rPr>
      </w:pPr>
      <w:r>
        <w:rPr>
          <w:rStyle w:val="C11"/>
          <w:rtl w:val="0"/>
        </w:rPr>
        <w:t>a) Zvolit postup práce a vybrat vhodné nástroje a pomůcky pro zhotovení formy pro tlakové lití podle výrobní dokumentace</w:t>
      </w:r>
    </w:p>
    <w:p>
      <w:pPr>
        <w:pStyle w:val="P28"/>
        <w:framePr w:w="3921" w:h="607" w:hRule="exact" w:wrap="none" w:vAnchor="page" w:hAnchor="margin" w:x="6800" w:y="8127"/>
        <w:rPr>
          <w:rStyle w:val="C3"/>
          <w:rtl w:val="0"/>
        </w:rPr>
      </w:pPr>
    </w:p>
    <w:p>
      <w:pPr>
        <w:pStyle w:val="P29"/>
        <w:framePr w:w="3839" w:h="480" w:hRule="exact" w:wrap="none" w:vAnchor="page" w:hAnchor="margin" w:x="6856" w:y="8183"/>
        <w:rPr>
          <w:rStyle w:val="C21"/>
          <w:rtl w:val="0"/>
        </w:rPr>
      </w:pPr>
      <w:r>
        <w:rPr>
          <w:rStyle w:val="C21"/>
          <w:rtl w:val="0"/>
        </w:rPr>
        <w:t>Praktické předvedení a ústní ověření</w:t>
      </w:r>
    </w:p>
    <w:p>
      <w:pPr>
        <w:pStyle w:val="P16"/>
        <w:framePr w:w="6710" w:h="607" w:hRule="exact" w:wrap="none" w:vAnchor="page" w:hAnchor="margin" w:x="45" w:y="8734"/>
        <w:rPr>
          <w:rStyle w:val="C3"/>
          <w:rtl w:val="0"/>
        </w:rPr>
      </w:pPr>
    </w:p>
    <w:p>
      <w:pPr>
        <w:pStyle w:val="P17"/>
        <w:framePr w:w="6658" w:h="480" w:hRule="exact" w:wrap="none" w:vAnchor="page" w:hAnchor="margin" w:x="71" w:y="8790"/>
        <w:rPr>
          <w:rStyle w:val="C13"/>
          <w:rtl w:val="0"/>
        </w:rPr>
      </w:pPr>
      <w:r>
        <w:rPr>
          <w:rStyle w:val="C13"/>
          <w:rtl w:val="0"/>
        </w:rPr>
        <w:t>b) Navrhnout optimální počet nalévacích otvorů, jejich umístění a rozměry pro zadanou formu tlakového lití</w:t>
      </w:r>
    </w:p>
    <w:p>
      <w:pPr>
        <w:pStyle w:val="P30"/>
        <w:framePr w:w="3921" w:h="607" w:hRule="exact" w:wrap="none" w:vAnchor="page" w:hAnchor="margin" w:x="6800" w:y="8734"/>
        <w:rPr>
          <w:rStyle w:val="C3"/>
          <w:rtl w:val="0"/>
        </w:rPr>
      </w:pPr>
    </w:p>
    <w:p>
      <w:pPr>
        <w:pStyle w:val="P31"/>
        <w:framePr w:w="3839" w:h="480" w:hRule="exact" w:wrap="none" w:vAnchor="page" w:hAnchor="margin" w:x="6856" w:y="8790"/>
        <w:rPr>
          <w:rStyle w:val="C22"/>
          <w:rtl w:val="0"/>
        </w:rPr>
      </w:pPr>
      <w:r>
        <w:rPr>
          <w:rStyle w:val="C22"/>
          <w:rtl w:val="0"/>
        </w:rPr>
        <w:t>Praktické předvedení a ústní ověření</w:t>
      </w:r>
    </w:p>
    <w:p>
      <w:pPr>
        <w:pStyle w:val="P12"/>
        <w:framePr w:w="6710" w:h="607" w:hRule="exact" w:wrap="none" w:vAnchor="page" w:hAnchor="margin" w:x="45" w:y="9341"/>
        <w:rPr>
          <w:rStyle w:val="C3"/>
          <w:rtl w:val="0"/>
        </w:rPr>
      </w:pPr>
    </w:p>
    <w:p>
      <w:pPr>
        <w:pStyle w:val="P13"/>
        <w:framePr w:w="6658" w:h="480" w:hRule="exact" w:wrap="none" w:vAnchor="page" w:hAnchor="margin" w:x="71" w:y="9397"/>
        <w:rPr>
          <w:rStyle w:val="C11"/>
          <w:rtl w:val="0"/>
        </w:rPr>
      </w:pPr>
      <w:r>
        <w:rPr>
          <w:rStyle w:val="C11"/>
          <w:rtl w:val="0"/>
        </w:rPr>
        <w:t>c) Navrhnout pro zadaný postup práce časový rozvrh pro výrobu a odzkoušení formy pro tlakové lití</w:t>
      </w:r>
    </w:p>
    <w:p>
      <w:pPr>
        <w:pStyle w:val="P28"/>
        <w:framePr w:w="3921" w:h="607" w:hRule="exact" w:wrap="none" w:vAnchor="page" w:hAnchor="margin" w:x="6800" w:y="9341"/>
        <w:rPr>
          <w:rStyle w:val="C3"/>
          <w:rtl w:val="0"/>
        </w:rPr>
      </w:pPr>
    </w:p>
    <w:p>
      <w:pPr>
        <w:pStyle w:val="P29"/>
        <w:framePr w:w="3839" w:h="480" w:hRule="exact" w:wrap="none" w:vAnchor="page" w:hAnchor="margin" w:x="6856" w:y="9397"/>
        <w:rPr>
          <w:rStyle w:val="C21"/>
          <w:rtl w:val="0"/>
        </w:rPr>
      </w:pPr>
      <w:r>
        <w:rPr>
          <w:rStyle w:val="C21"/>
          <w:rtl w:val="0"/>
        </w:rPr>
        <w:t>Praktické předvedení a ústní ověření</w:t>
      </w:r>
    </w:p>
    <w:p>
      <w:pPr>
        <w:pStyle w:val="P16"/>
        <w:framePr w:w="6710" w:h="376" w:hRule="exact" w:wrap="none" w:vAnchor="page" w:hAnchor="margin" w:x="45" w:y="9948"/>
        <w:rPr>
          <w:rStyle w:val="C3"/>
          <w:rtl w:val="0"/>
        </w:rPr>
      </w:pPr>
    </w:p>
    <w:p>
      <w:pPr>
        <w:pStyle w:val="P17"/>
        <w:framePr w:w="6658" w:h="249" w:hRule="exact" w:wrap="none" w:vAnchor="page" w:hAnchor="margin" w:x="71" w:y="10004"/>
        <w:rPr>
          <w:rStyle w:val="C13"/>
          <w:rtl w:val="0"/>
        </w:rPr>
      </w:pPr>
      <w:r>
        <w:rPr>
          <w:rStyle w:val="C13"/>
          <w:rtl w:val="0"/>
        </w:rPr>
        <w:t>d) Popsat vliv způsobu vyjímání výrobku na konstrukci formy pro tlakové lití</w:t>
      </w:r>
    </w:p>
    <w:p>
      <w:pPr>
        <w:pStyle w:val="P30"/>
        <w:framePr w:w="3921" w:h="376" w:hRule="exact" w:wrap="none" w:vAnchor="page" w:hAnchor="margin" w:x="6800" w:y="9948"/>
        <w:rPr>
          <w:rStyle w:val="C3"/>
          <w:rtl w:val="0"/>
        </w:rPr>
      </w:pPr>
    </w:p>
    <w:p>
      <w:pPr>
        <w:pStyle w:val="P31"/>
        <w:framePr w:w="3839" w:h="249" w:hRule="exact" w:wrap="none" w:vAnchor="page" w:hAnchor="margin" w:x="6856" w:y="10004"/>
        <w:rPr>
          <w:rStyle w:val="C22"/>
          <w:rtl w:val="0"/>
        </w:rPr>
      </w:pPr>
      <w:r>
        <w:rPr>
          <w:rStyle w:val="C22"/>
          <w:rtl w:val="0"/>
        </w:rPr>
        <w:t>Ústní ověření</w:t>
      </w:r>
    </w:p>
    <w:p>
      <w:pPr>
        <w:pStyle w:val="P32"/>
        <w:framePr w:w="10710" w:h="248" w:hRule="exact" w:wrap="none" w:vAnchor="page" w:hAnchor="margin" w:x="28" w:y="104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forem pro tlakové lití v keramice, 1.8.2026 12:27:01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forem pro tlakové lití v keramice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Připravit vhodné pomůcky a materiály pro zhotovení formy pro tlakové lití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Připravit rozmnožovací zařízení a vysvětlit způsob separace styčných ploch</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Připravit odlévací zařízení včetně kapilární drenážní soustavy a nalévacího otvoru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Připravit porézní syntetickou hmotu pro odlití formy podle zadání a výrobní dokumentace</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Provést odlití formy pro tlakové lití podle zadání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 a 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Rozebrat rozmnožovací – odlévací zařízení a vyjmout jednotlivé části zadané formy</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Praktické předvedení a ústní ověření</w:t>
      </w:r>
    </w:p>
    <w:p>
      <w:pPr>
        <w:pStyle w:val="P12"/>
        <w:framePr w:w="6710" w:h="376" w:hRule="exact" w:wrap="none" w:vAnchor="page" w:hAnchor="margin" w:x="45" w:y="6150"/>
        <w:rPr>
          <w:rStyle w:val="C3"/>
          <w:rtl w:val="0"/>
        </w:rPr>
      </w:pPr>
    </w:p>
    <w:p>
      <w:pPr>
        <w:pStyle w:val="P13"/>
        <w:framePr w:w="6658" w:h="249" w:hRule="exact" w:wrap="none" w:vAnchor="page" w:hAnchor="margin" w:x="71" w:y="6206"/>
        <w:rPr>
          <w:rStyle w:val="C11"/>
          <w:rtl w:val="0"/>
        </w:rPr>
      </w:pPr>
      <w:r>
        <w:rPr>
          <w:rStyle w:val="C11"/>
          <w:rtl w:val="0"/>
        </w:rPr>
        <w:t>g) Provést stabilizaci odlité formy</w:t>
      </w:r>
    </w:p>
    <w:p>
      <w:pPr>
        <w:pStyle w:val="P28"/>
        <w:framePr w:w="3921" w:h="376" w:hRule="exact" w:wrap="none" w:vAnchor="page" w:hAnchor="margin" w:x="6800" w:y="6150"/>
        <w:rPr>
          <w:rStyle w:val="C3"/>
          <w:rtl w:val="0"/>
        </w:rPr>
      </w:pPr>
    </w:p>
    <w:p>
      <w:pPr>
        <w:pStyle w:val="P29"/>
        <w:framePr w:w="3839" w:h="249" w:hRule="exact" w:wrap="none" w:vAnchor="page" w:hAnchor="margin" w:x="6856" w:y="6206"/>
        <w:rPr>
          <w:rStyle w:val="C21"/>
          <w:rtl w:val="0"/>
        </w:rPr>
      </w:pPr>
      <w:r>
        <w:rPr>
          <w:rStyle w:val="C21"/>
          <w:rtl w:val="0"/>
        </w:rPr>
        <w:t>Praktické předvedení a ústní ověření</w:t>
      </w:r>
    </w:p>
    <w:p>
      <w:pPr>
        <w:pStyle w:val="P16"/>
        <w:framePr w:w="6710" w:h="376" w:hRule="exact" w:wrap="none" w:vAnchor="page" w:hAnchor="margin" w:x="45" w:y="6526"/>
        <w:rPr>
          <w:rStyle w:val="C3"/>
          <w:rtl w:val="0"/>
        </w:rPr>
      </w:pPr>
    </w:p>
    <w:p>
      <w:pPr>
        <w:pStyle w:val="P17"/>
        <w:framePr w:w="6658" w:h="249" w:hRule="exact" w:wrap="none" w:vAnchor="page" w:hAnchor="margin" w:x="71" w:y="6582"/>
        <w:rPr>
          <w:rStyle w:val="C13"/>
          <w:rtl w:val="0"/>
        </w:rPr>
      </w:pPr>
      <w:r>
        <w:rPr>
          <w:rStyle w:val="C13"/>
          <w:rtl w:val="0"/>
        </w:rPr>
        <w:t>h) Popsat postup odstranění případných vad na formě pro tlakové lití</w:t>
      </w:r>
    </w:p>
    <w:p>
      <w:pPr>
        <w:pStyle w:val="P30"/>
        <w:framePr w:w="3921" w:h="376" w:hRule="exact" w:wrap="none" w:vAnchor="page" w:hAnchor="margin" w:x="6800" w:y="6526"/>
        <w:rPr>
          <w:rStyle w:val="C3"/>
          <w:rtl w:val="0"/>
        </w:rPr>
      </w:pPr>
    </w:p>
    <w:p>
      <w:pPr>
        <w:pStyle w:val="P31"/>
        <w:framePr w:w="3839" w:h="249" w:hRule="exact" w:wrap="none" w:vAnchor="page" w:hAnchor="margin" w:x="6856" w:y="6582"/>
        <w:rPr>
          <w:rStyle w:val="C22"/>
          <w:rtl w:val="0"/>
        </w:rPr>
      </w:pPr>
      <w:r>
        <w:rPr>
          <w:rStyle w:val="C22"/>
          <w:rtl w:val="0"/>
        </w:rPr>
        <w:t>Ústní ověření</w:t>
      </w:r>
    </w:p>
    <w:p>
      <w:pPr>
        <w:pStyle w:val="P12"/>
        <w:framePr w:w="6710" w:h="607" w:hRule="exact" w:wrap="none" w:vAnchor="page" w:hAnchor="margin" w:x="45" w:y="6902"/>
        <w:rPr>
          <w:rStyle w:val="C3"/>
          <w:rtl w:val="0"/>
        </w:rPr>
      </w:pPr>
    </w:p>
    <w:p>
      <w:pPr>
        <w:pStyle w:val="P13"/>
        <w:framePr w:w="6658" w:h="480" w:hRule="exact" w:wrap="none" w:vAnchor="page" w:hAnchor="margin" w:x="71" w:y="6958"/>
        <w:rPr>
          <w:rStyle w:val="C11"/>
          <w:rtl w:val="0"/>
        </w:rPr>
      </w:pPr>
      <w:r>
        <w:rPr>
          <w:rStyle w:val="C11"/>
          <w:rtl w:val="0"/>
        </w:rPr>
        <w:t>i) Provést konečnou úpravu vyrobené formy pro tlakové lití na předloženém vzorku</w:t>
      </w:r>
    </w:p>
    <w:p>
      <w:pPr>
        <w:pStyle w:val="P28"/>
        <w:framePr w:w="3921" w:h="607" w:hRule="exact" w:wrap="none" w:vAnchor="page" w:hAnchor="margin" w:x="6800" w:y="6902"/>
        <w:rPr>
          <w:rStyle w:val="C3"/>
          <w:rtl w:val="0"/>
        </w:rPr>
      </w:pPr>
    </w:p>
    <w:p>
      <w:pPr>
        <w:pStyle w:val="P29"/>
        <w:framePr w:w="3839" w:h="480" w:hRule="exact" w:wrap="none" w:vAnchor="page" w:hAnchor="margin" w:x="6856" w:y="6958"/>
        <w:rPr>
          <w:rStyle w:val="C21"/>
          <w:rtl w:val="0"/>
        </w:rPr>
      </w:pPr>
      <w:r>
        <w:rPr>
          <w:rStyle w:val="C21"/>
          <w:rtl w:val="0"/>
        </w:rPr>
        <w:t>Praktické předvedení a ústní ověření</w:t>
      </w:r>
    </w:p>
    <w:p>
      <w:pPr>
        <w:pStyle w:val="P32"/>
        <w:framePr w:w="10710" w:h="248" w:hRule="exact" w:wrap="none" w:vAnchor="page" w:hAnchor="margin" w:x="28" w:y="7622"/>
        <w:rPr>
          <w:rStyle w:val="C23"/>
          <w:rtl w:val="0"/>
        </w:rPr>
      </w:pPr>
      <w:r>
        <w:rPr>
          <w:rStyle w:val="C23"/>
          <w:rtl w:val="0"/>
        </w:rPr>
        <w:t>Je třeba splnit všechna kritéria.</w:t>
      </w:r>
    </w:p>
    <w:p>
      <w:pPr>
        <w:pStyle w:val="P23"/>
        <w:framePr w:w="10710" w:h="340" w:hRule="exact" w:wrap="none" w:vAnchor="page" w:hAnchor="margin" w:x="28" w:y="8058"/>
        <w:rPr>
          <w:rStyle w:val="C18"/>
          <w:rtl w:val="0"/>
        </w:rPr>
      </w:pPr>
      <w:r>
        <w:rPr>
          <w:rStyle w:val="C18"/>
          <w:rtl w:val="0"/>
        </w:rPr>
        <w:t>Kontrola a posuzování funkčnosti a rozměrů zhotovených forem pro tlakové lití v keramice</w:t>
      </w:r>
    </w:p>
    <w:p>
      <w:pPr>
        <w:pStyle w:val="P24"/>
        <w:framePr w:w="6713" w:h="376" w:hRule="exact" w:wrap="none" w:vAnchor="page" w:hAnchor="margin" w:x="45" w:y="8497"/>
        <w:rPr>
          <w:rStyle w:val="C3"/>
          <w:rtl w:val="0"/>
        </w:rPr>
      </w:pPr>
    </w:p>
    <w:p>
      <w:pPr>
        <w:pStyle w:val="P25"/>
        <w:framePr w:w="6661" w:h="249" w:hRule="exact" w:wrap="none" w:vAnchor="page" w:hAnchor="margin" w:x="71" w:y="8568"/>
        <w:rPr>
          <w:rStyle w:val="C19"/>
          <w:rtl w:val="0"/>
        </w:rPr>
      </w:pPr>
      <w:r>
        <w:rPr>
          <w:rStyle w:val="C19"/>
          <w:rtl w:val="0"/>
        </w:rPr>
        <w:t>Kritéria hodnocení</w:t>
      </w:r>
    </w:p>
    <w:p>
      <w:pPr>
        <w:pStyle w:val="P26"/>
        <w:framePr w:w="3918" w:h="376" w:hRule="exact" w:wrap="none" w:vAnchor="page" w:hAnchor="margin" w:x="6803" w:y="8497"/>
        <w:rPr>
          <w:rStyle w:val="C3"/>
          <w:rtl w:val="0"/>
        </w:rPr>
      </w:pPr>
    </w:p>
    <w:p>
      <w:pPr>
        <w:pStyle w:val="P27"/>
        <w:framePr w:w="3836" w:h="249" w:hRule="exact" w:wrap="none" w:vAnchor="page" w:hAnchor="margin" w:x="6859" w:y="8568"/>
        <w:rPr>
          <w:rStyle w:val="C20"/>
          <w:rtl w:val="0"/>
        </w:rPr>
      </w:pPr>
      <w:r>
        <w:rPr>
          <w:rStyle w:val="C20"/>
          <w:rtl w:val="0"/>
        </w:rPr>
        <w:t>Způsoby ověření</w:t>
      </w:r>
    </w:p>
    <w:p>
      <w:pPr>
        <w:pStyle w:val="P12"/>
        <w:framePr w:w="6710" w:h="607" w:hRule="exact" w:wrap="none" w:vAnchor="page" w:hAnchor="margin" w:x="45" w:y="8873"/>
        <w:rPr>
          <w:rStyle w:val="C3"/>
          <w:rtl w:val="0"/>
        </w:rPr>
      </w:pPr>
    </w:p>
    <w:p>
      <w:pPr>
        <w:pStyle w:val="P13"/>
        <w:framePr w:w="6658" w:h="480" w:hRule="exact" w:wrap="none" w:vAnchor="page" w:hAnchor="margin" w:x="71" w:y="8929"/>
        <w:rPr>
          <w:rStyle w:val="C11"/>
          <w:rtl w:val="0"/>
        </w:rPr>
      </w:pPr>
      <w:r>
        <w:rPr>
          <w:rStyle w:val="C11"/>
          <w:rtl w:val="0"/>
        </w:rPr>
        <w:t>a) Provést kontrolu přesnosti dosedacích ploch, montážních otvorů a lícování spár formy na zadaném vzorku</w:t>
      </w:r>
    </w:p>
    <w:p>
      <w:pPr>
        <w:pStyle w:val="P28"/>
        <w:framePr w:w="3921" w:h="607" w:hRule="exact" w:wrap="none" w:vAnchor="page" w:hAnchor="margin" w:x="6800" w:y="8873"/>
        <w:rPr>
          <w:rStyle w:val="C3"/>
          <w:rtl w:val="0"/>
        </w:rPr>
      </w:pPr>
    </w:p>
    <w:p>
      <w:pPr>
        <w:pStyle w:val="P29"/>
        <w:framePr w:w="3839" w:h="480" w:hRule="exact" w:wrap="none" w:vAnchor="page" w:hAnchor="margin" w:x="6856" w:y="8929"/>
        <w:rPr>
          <w:rStyle w:val="C21"/>
          <w:rtl w:val="0"/>
        </w:rPr>
      </w:pPr>
      <w:r>
        <w:rPr>
          <w:rStyle w:val="C21"/>
          <w:rtl w:val="0"/>
        </w:rPr>
        <w:t>Praktické předvedení a ústní ověření</w:t>
      </w:r>
    </w:p>
    <w:p>
      <w:pPr>
        <w:pStyle w:val="P16"/>
        <w:framePr w:w="6710" w:h="376" w:hRule="exact" w:wrap="none" w:vAnchor="page" w:hAnchor="margin" w:x="45" w:y="9480"/>
        <w:rPr>
          <w:rStyle w:val="C3"/>
          <w:rtl w:val="0"/>
        </w:rPr>
      </w:pPr>
    </w:p>
    <w:p>
      <w:pPr>
        <w:pStyle w:val="P17"/>
        <w:framePr w:w="6658" w:h="249" w:hRule="exact" w:wrap="none" w:vAnchor="page" w:hAnchor="margin" w:x="71" w:y="9536"/>
        <w:rPr>
          <w:rStyle w:val="C13"/>
          <w:rtl w:val="0"/>
        </w:rPr>
      </w:pPr>
      <w:r>
        <w:rPr>
          <w:rStyle w:val="C13"/>
          <w:rtl w:val="0"/>
        </w:rPr>
        <w:t>b) Provést kontrolu funkčních ploch formy na zadaném vzorku</w:t>
      </w:r>
    </w:p>
    <w:p>
      <w:pPr>
        <w:pStyle w:val="P30"/>
        <w:framePr w:w="3921" w:h="376" w:hRule="exact" w:wrap="none" w:vAnchor="page" w:hAnchor="margin" w:x="6800" w:y="9480"/>
        <w:rPr>
          <w:rStyle w:val="C3"/>
          <w:rtl w:val="0"/>
        </w:rPr>
      </w:pPr>
    </w:p>
    <w:p>
      <w:pPr>
        <w:pStyle w:val="P31"/>
        <w:framePr w:w="3839" w:h="249" w:hRule="exact" w:wrap="none" w:vAnchor="page" w:hAnchor="margin" w:x="6856" w:y="9536"/>
        <w:rPr>
          <w:rStyle w:val="C22"/>
          <w:rtl w:val="0"/>
        </w:rPr>
      </w:pPr>
      <w:r>
        <w:rPr>
          <w:rStyle w:val="C22"/>
          <w:rtl w:val="0"/>
        </w:rPr>
        <w:t>Praktické předvedení a ústní ověření</w:t>
      </w:r>
    </w:p>
    <w:p>
      <w:pPr>
        <w:pStyle w:val="P12"/>
        <w:framePr w:w="6710" w:h="376" w:hRule="exact" w:wrap="none" w:vAnchor="page" w:hAnchor="margin" w:x="45" w:y="9857"/>
        <w:rPr>
          <w:rStyle w:val="C3"/>
          <w:rtl w:val="0"/>
        </w:rPr>
      </w:pPr>
    </w:p>
    <w:p>
      <w:pPr>
        <w:pStyle w:val="P13"/>
        <w:framePr w:w="6658" w:h="249" w:hRule="exact" w:wrap="none" w:vAnchor="page" w:hAnchor="margin" w:x="71" w:y="9913"/>
        <w:rPr>
          <w:rStyle w:val="C11"/>
          <w:rtl w:val="0"/>
        </w:rPr>
      </w:pPr>
      <w:r>
        <w:rPr>
          <w:rStyle w:val="C11"/>
          <w:rtl w:val="0"/>
        </w:rPr>
        <w:t>c) Uvést možné vady a určit možné příčiny vad forem pro tlakové lití</w:t>
      </w:r>
    </w:p>
    <w:p>
      <w:pPr>
        <w:pStyle w:val="P28"/>
        <w:framePr w:w="3921" w:h="376" w:hRule="exact" w:wrap="none" w:vAnchor="page" w:hAnchor="margin" w:x="6800" w:y="9857"/>
        <w:rPr>
          <w:rStyle w:val="C3"/>
          <w:rtl w:val="0"/>
        </w:rPr>
      </w:pPr>
    </w:p>
    <w:p>
      <w:pPr>
        <w:pStyle w:val="P29"/>
        <w:framePr w:w="3839" w:h="249" w:hRule="exact" w:wrap="none" w:vAnchor="page" w:hAnchor="margin" w:x="6856" w:y="9913"/>
        <w:rPr>
          <w:rStyle w:val="C21"/>
          <w:rtl w:val="0"/>
        </w:rPr>
      </w:pPr>
      <w:r>
        <w:rPr>
          <w:rStyle w:val="C21"/>
          <w:rtl w:val="0"/>
        </w:rPr>
        <w:t>Ústní ověření</w:t>
      </w:r>
    </w:p>
    <w:p>
      <w:pPr>
        <w:pStyle w:val="P32"/>
        <w:framePr w:w="10710" w:h="248" w:hRule="exact" w:wrap="none" w:vAnchor="page" w:hAnchor="margin" w:x="28" w:y="10346"/>
        <w:rPr>
          <w:rStyle w:val="C23"/>
          <w:rtl w:val="0"/>
        </w:rPr>
      </w:pPr>
      <w:r>
        <w:rPr>
          <w:rStyle w:val="C23"/>
          <w:rtl w:val="0"/>
        </w:rPr>
        <w:t>Je třeba splnit všechna kritéria.</w:t>
      </w:r>
    </w:p>
    <w:p>
      <w:pPr>
        <w:pStyle w:val="P23"/>
        <w:framePr w:w="10710" w:h="340" w:hRule="exact" w:wrap="none" w:vAnchor="page" w:hAnchor="margin" w:x="28" w:y="10782"/>
        <w:rPr>
          <w:rStyle w:val="C18"/>
          <w:rtl w:val="0"/>
        </w:rPr>
      </w:pPr>
      <w:r>
        <w:rPr>
          <w:rStyle w:val="C18"/>
          <w:rtl w:val="0"/>
        </w:rPr>
        <w:t>Obsluha zařízení pro tlakové lití keramických výrobků</w:t>
      </w:r>
    </w:p>
    <w:p>
      <w:pPr>
        <w:pStyle w:val="P24"/>
        <w:framePr w:w="6713" w:h="376" w:hRule="exact" w:wrap="none" w:vAnchor="page" w:hAnchor="margin" w:x="45" w:y="11221"/>
        <w:rPr>
          <w:rStyle w:val="C3"/>
          <w:rtl w:val="0"/>
        </w:rPr>
      </w:pPr>
    </w:p>
    <w:p>
      <w:pPr>
        <w:pStyle w:val="P25"/>
        <w:framePr w:w="6661" w:h="249" w:hRule="exact" w:wrap="none" w:vAnchor="page" w:hAnchor="margin" w:x="71" w:y="11292"/>
        <w:rPr>
          <w:rStyle w:val="C19"/>
          <w:rtl w:val="0"/>
        </w:rPr>
      </w:pPr>
      <w:r>
        <w:rPr>
          <w:rStyle w:val="C19"/>
          <w:rtl w:val="0"/>
        </w:rPr>
        <w:t>Kritéria hodnocení</w:t>
      </w:r>
    </w:p>
    <w:p>
      <w:pPr>
        <w:pStyle w:val="P26"/>
        <w:framePr w:w="3918" w:h="376" w:hRule="exact" w:wrap="none" w:vAnchor="page" w:hAnchor="margin" w:x="6803" w:y="11221"/>
        <w:rPr>
          <w:rStyle w:val="C3"/>
          <w:rtl w:val="0"/>
        </w:rPr>
      </w:pPr>
    </w:p>
    <w:p>
      <w:pPr>
        <w:pStyle w:val="P27"/>
        <w:framePr w:w="3836" w:h="249" w:hRule="exact" w:wrap="none" w:vAnchor="page" w:hAnchor="margin" w:x="6859" w:y="11292"/>
        <w:rPr>
          <w:rStyle w:val="C20"/>
          <w:rtl w:val="0"/>
        </w:rPr>
      </w:pPr>
      <w:r>
        <w:rPr>
          <w:rStyle w:val="C20"/>
          <w:rtl w:val="0"/>
        </w:rPr>
        <w:t>Způsoby ověření</w:t>
      </w:r>
    </w:p>
    <w:p>
      <w:pPr>
        <w:pStyle w:val="P12"/>
        <w:framePr w:w="6710" w:h="376" w:hRule="exact" w:wrap="none" w:vAnchor="page" w:hAnchor="margin" w:x="45" w:y="11597"/>
        <w:rPr>
          <w:rStyle w:val="C3"/>
          <w:rtl w:val="0"/>
        </w:rPr>
      </w:pPr>
    </w:p>
    <w:p>
      <w:pPr>
        <w:pStyle w:val="P13"/>
        <w:framePr w:w="6658" w:h="249" w:hRule="exact" w:wrap="none" w:vAnchor="page" w:hAnchor="margin" w:x="71" w:y="11653"/>
        <w:rPr>
          <w:rStyle w:val="C11"/>
          <w:rtl w:val="0"/>
        </w:rPr>
      </w:pPr>
      <w:r>
        <w:rPr>
          <w:rStyle w:val="C11"/>
          <w:rtl w:val="0"/>
        </w:rPr>
        <w:t>a) Popsat obsluhu strojního zařízení pro tlakové lití keramických výrobků</w:t>
      </w:r>
    </w:p>
    <w:p>
      <w:pPr>
        <w:pStyle w:val="P28"/>
        <w:framePr w:w="3921" w:h="376" w:hRule="exact" w:wrap="none" w:vAnchor="page" w:hAnchor="margin" w:x="6800" w:y="11597"/>
        <w:rPr>
          <w:rStyle w:val="C3"/>
          <w:rtl w:val="0"/>
        </w:rPr>
      </w:pPr>
    </w:p>
    <w:p>
      <w:pPr>
        <w:pStyle w:val="P29"/>
        <w:framePr w:w="3839" w:h="249" w:hRule="exact" w:wrap="none" w:vAnchor="page" w:hAnchor="margin" w:x="6856" w:y="11653"/>
        <w:rPr>
          <w:rStyle w:val="C21"/>
          <w:rtl w:val="0"/>
        </w:rPr>
      </w:pPr>
      <w:r>
        <w:rPr>
          <w:rStyle w:val="C21"/>
          <w:rtl w:val="0"/>
        </w:rPr>
        <w:t>Ústní ověření v reálném provozu</w:t>
      </w:r>
    </w:p>
    <w:p>
      <w:pPr>
        <w:pStyle w:val="P16"/>
        <w:framePr w:w="6710" w:h="376" w:hRule="exact" w:wrap="none" w:vAnchor="page" w:hAnchor="margin" w:x="45" w:y="11974"/>
        <w:rPr>
          <w:rStyle w:val="C3"/>
          <w:rtl w:val="0"/>
        </w:rPr>
      </w:pPr>
    </w:p>
    <w:p>
      <w:pPr>
        <w:pStyle w:val="P17"/>
        <w:framePr w:w="6658" w:h="249" w:hRule="exact" w:wrap="none" w:vAnchor="page" w:hAnchor="margin" w:x="71" w:y="12030"/>
        <w:rPr>
          <w:rStyle w:val="C13"/>
          <w:rtl w:val="0"/>
        </w:rPr>
      </w:pPr>
      <w:r>
        <w:rPr>
          <w:rStyle w:val="C13"/>
          <w:rtl w:val="0"/>
        </w:rPr>
        <w:t>b) Popsat údržbu strojního zařízení pro tlakové lití keramických výrobků</w:t>
      </w:r>
    </w:p>
    <w:p>
      <w:pPr>
        <w:pStyle w:val="P30"/>
        <w:framePr w:w="3921" w:h="376" w:hRule="exact" w:wrap="none" w:vAnchor="page" w:hAnchor="margin" w:x="6800" w:y="11974"/>
        <w:rPr>
          <w:rStyle w:val="C3"/>
          <w:rtl w:val="0"/>
        </w:rPr>
      </w:pPr>
    </w:p>
    <w:p>
      <w:pPr>
        <w:pStyle w:val="P31"/>
        <w:framePr w:w="3839" w:h="249" w:hRule="exact" w:wrap="none" w:vAnchor="page" w:hAnchor="margin" w:x="6856" w:y="12030"/>
        <w:rPr>
          <w:rStyle w:val="C22"/>
          <w:rtl w:val="0"/>
        </w:rPr>
      </w:pPr>
      <w:r>
        <w:rPr>
          <w:rStyle w:val="C22"/>
          <w:rtl w:val="0"/>
        </w:rPr>
        <w:t>Ústní ověření v reálném provozu</w:t>
      </w:r>
    </w:p>
    <w:p>
      <w:pPr>
        <w:pStyle w:val="P32"/>
        <w:framePr w:w="10710" w:h="248" w:hRule="exact" w:wrap="none" w:vAnchor="page" w:hAnchor="margin" w:x="28" w:y="12463"/>
        <w:rPr>
          <w:rStyle w:val="C23"/>
          <w:rtl w:val="0"/>
        </w:rPr>
      </w:pPr>
      <w:r>
        <w:rPr>
          <w:rStyle w:val="C23"/>
          <w:rtl w:val="0"/>
        </w:rPr>
        <w:t>Je třeba splnit obě kritéria.</w:t>
      </w:r>
    </w:p>
    <w:p>
      <w:pPr>
        <w:pStyle w:val="P23"/>
        <w:framePr w:w="10710" w:h="340" w:hRule="exact" w:wrap="none" w:vAnchor="page" w:hAnchor="margin" w:x="28" w:y="12899"/>
        <w:rPr>
          <w:rStyle w:val="C18"/>
          <w:rtl w:val="0"/>
        </w:rPr>
      </w:pPr>
      <w:r>
        <w:rPr>
          <w:rStyle w:val="C18"/>
          <w:rtl w:val="0"/>
        </w:rPr>
        <w:t>Dodržování zásad BOZP a PO při výrobě forem pro tlakové lití v keramice</w:t>
      </w:r>
    </w:p>
    <w:p>
      <w:pPr>
        <w:pStyle w:val="P24"/>
        <w:framePr w:w="6713" w:h="376" w:hRule="exact" w:wrap="none" w:vAnchor="page" w:hAnchor="margin" w:x="45" w:y="13338"/>
        <w:rPr>
          <w:rStyle w:val="C3"/>
          <w:rtl w:val="0"/>
        </w:rPr>
      </w:pPr>
    </w:p>
    <w:p>
      <w:pPr>
        <w:pStyle w:val="P25"/>
        <w:framePr w:w="6661" w:h="249" w:hRule="exact" w:wrap="none" w:vAnchor="page" w:hAnchor="margin" w:x="71" w:y="13409"/>
        <w:rPr>
          <w:rStyle w:val="C19"/>
          <w:rtl w:val="0"/>
        </w:rPr>
      </w:pPr>
      <w:r>
        <w:rPr>
          <w:rStyle w:val="C19"/>
          <w:rtl w:val="0"/>
        </w:rPr>
        <w:t>Kritéria hodnocení</w:t>
      </w:r>
    </w:p>
    <w:p>
      <w:pPr>
        <w:pStyle w:val="P26"/>
        <w:framePr w:w="3918" w:h="376" w:hRule="exact" w:wrap="none" w:vAnchor="page" w:hAnchor="margin" w:x="6803" w:y="13338"/>
        <w:rPr>
          <w:rStyle w:val="C3"/>
          <w:rtl w:val="0"/>
        </w:rPr>
      </w:pPr>
    </w:p>
    <w:p>
      <w:pPr>
        <w:pStyle w:val="P27"/>
        <w:framePr w:w="3836" w:h="249" w:hRule="exact" w:wrap="none" w:vAnchor="page" w:hAnchor="margin" w:x="6859" w:y="13409"/>
        <w:rPr>
          <w:rStyle w:val="C20"/>
          <w:rtl w:val="0"/>
        </w:rPr>
      </w:pPr>
      <w:r>
        <w:rPr>
          <w:rStyle w:val="C20"/>
          <w:rtl w:val="0"/>
        </w:rPr>
        <w:t>Způsoby ověření</w:t>
      </w:r>
    </w:p>
    <w:p>
      <w:pPr>
        <w:pStyle w:val="P12"/>
        <w:framePr w:w="6710" w:h="607" w:hRule="exact" w:wrap="none" w:vAnchor="page" w:hAnchor="margin" w:x="45" w:y="13714"/>
        <w:rPr>
          <w:rStyle w:val="C3"/>
          <w:rtl w:val="0"/>
        </w:rPr>
      </w:pPr>
    </w:p>
    <w:p>
      <w:pPr>
        <w:pStyle w:val="P13"/>
        <w:framePr w:w="6658" w:h="480" w:hRule="exact" w:wrap="none" w:vAnchor="page" w:hAnchor="margin" w:x="71" w:y="13770"/>
        <w:rPr>
          <w:rStyle w:val="C11"/>
          <w:rtl w:val="0"/>
        </w:rPr>
      </w:pPr>
      <w:r>
        <w:rPr>
          <w:rStyle w:val="C11"/>
          <w:rtl w:val="0"/>
        </w:rPr>
        <w:t>a) Popsat možná bezpečnostní a hygienická rizika pracoviště výroby tlakových forem, uvést opatření k jejich zamezení</w:t>
      </w:r>
    </w:p>
    <w:p>
      <w:pPr>
        <w:pStyle w:val="P28"/>
        <w:framePr w:w="3921" w:h="607" w:hRule="exact" w:wrap="none" w:vAnchor="page" w:hAnchor="margin" w:x="6800" w:y="13714"/>
        <w:rPr>
          <w:rStyle w:val="C3"/>
          <w:rtl w:val="0"/>
        </w:rPr>
      </w:pPr>
    </w:p>
    <w:p>
      <w:pPr>
        <w:pStyle w:val="P29"/>
        <w:framePr w:w="3839" w:h="480" w:hRule="exact" w:wrap="none" w:vAnchor="page" w:hAnchor="margin" w:x="6856" w:y="13770"/>
        <w:rPr>
          <w:rStyle w:val="C21"/>
          <w:rtl w:val="0"/>
        </w:rPr>
      </w:pPr>
      <w:r>
        <w:rPr>
          <w:rStyle w:val="C21"/>
          <w:rtl w:val="0"/>
        </w:rPr>
        <w:t>Ústní ověření</w:t>
      </w:r>
    </w:p>
    <w:p>
      <w:pPr>
        <w:pStyle w:val="P16"/>
        <w:framePr w:w="6710" w:h="376" w:hRule="exact" w:wrap="none" w:vAnchor="page" w:hAnchor="margin" w:x="45" w:y="14321"/>
        <w:rPr>
          <w:rStyle w:val="C3"/>
          <w:rtl w:val="0"/>
        </w:rPr>
      </w:pPr>
    </w:p>
    <w:p>
      <w:pPr>
        <w:pStyle w:val="P17"/>
        <w:framePr w:w="6658" w:h="249" w:hRule="exact" w:wrap="none" w:vAnchor="page" w:hAnchor="margin" w:x="71" w:y="14377"/>
        <w:rPr>
          <w:rStyle w:val="C13"/>
          <w:rtl w:val="0"/>
        </w:rPr>
      </w:pPr>
      <w:r>
        <w:rPr>
          <w:rStyle w:val="C13"/>
          <w:rtl w:val="0"/>
        </w:rPr>
        <w:t>b) Popsat zacházení s nebezpečnými chemickými látkami a přípravky</w:t>
      </w:r>
    </w:p>
    <w:p>
      <w:pPr>
        <w:pStyle w:val="P30"/>
        <w:framePr w:w="3921" w:h="376" w:hRule="exact" w:wrap="none" w:vAnchor="page" w:hAnchor="margin" w:x="6800" w:y="14321"/>
        <w:rPr>
          <w:rStyle w:val="C3"/>
          <w:rtl w:val="0"/>
        </w:rPr>
      </w:pPr>
    </w:p>
    <w:p>
      <w:pPr>
        <w:pStyle w:val="P31"/>
        <w:framePr w:w="3839" w:h="249" w:hRule="exact" w:wrap="none" w:vAnchor="page" w:hAnchor="margin" w:x="6856" w:y="14377"/>
        <w:rPr>
          <w:rStyle w:val="C22"/>
          <w:rtl w:val="0"/>
        </w:rPr>
      </w:pPr>
      <w:r>
        <w:rPr>
          <w:rStyle w:val="C22"/>
          <w:rtl w:val="0"/>
        </w:rPr>
        <w:t>Ústní ověření</w:t>
      </w:r>
    </w:p>
    <w:p>
      <w:pPr>
        <w:pStyle w:val="P32"/>
        <w:framePr w:w="10710" w:h="248" w:hRule="exact" w:wrap="none" w:vAnchor="page" w:hAnchor="margin" w:x="28" w:y="1481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Výrobce/výrobkyně forem pro tlakové lití v keramice, 1.8.2026 12:27:01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Skladování, manipulace a vedení evidence forem pro tlakové lití v keramice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vhodné ošetření forem pro tlakové lití a údržbu rozmnožovacího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správné uskladnění forem pro tlakové lití, popsat značení a evidenci forem</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Výrobce/výrobkyně forem pro tlakové lití v keramice, 1.8.2026 12:27:01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2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https://www.nsp.cz/jednotka-prace/vyrobce-sadrovych-forem#zdravotni-zpusobilost). </w:t>
      </w:r>
    </w:p>
    <w:p>
      <w:pPr>
        <w:keepNext w:val="0"/>
        <w:keepLines w:val="0"/>
        <w:framePr w:w="10766" w:h="6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zkoušeného uchazeče vykonávat pracovní činnosti v určitém úseku keramické výroby. Uchazeč prokáže znalosti o surovinách a používaných materiálech. Vysvětlí princip jednotlivých technologických operací a funkci strojů a zařízení, které se používají ve výrobě.</w:t>
      </w:r>
    </w:p>
    <w:p>
      <w:pPr>
        <w:keepNext w:val="0"/>
        <w:keepLines w:val="0"/>
        <w:framePr w:w="10766" w:h="6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určí druh a parametry formy, ke které se budou vztahovat zadané úkoly, podle zaměření konkrétní keramické výroby a místa konání zkoušky.</w:t>
      </w:r>
    </w:p>
    <w:p>
      <w:pPr>
        <w:keepNext w:val="0"/>
        <w:keepLines w:val="0"/>
        <w:framePr w:w="10766" w:h="6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hodnocení v odborné kompetenci Obsluha zařízení pro tlakové lití keramických výrobků se realizuje v reálném provozu na pracovních místech u strojů a linek s využitím dokumentace.</w:t>
      </w:r>
    </w:p>
    <w:p>
      <w:pPr>
        <w:keepNext w:val="0"/>
        <w:keepLines w:val="0"/>
        <w:framePr w:w="10766" w:h="6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odborné kompetence Kontrola a posuzování funkčnosti a rozměrů zhotovených forem pro tlakové lití v keramice, kritéria hodnocení a), b), c), a odborné kompetence Skladování, manipulace a vedení evidence forem pro tlakové lití v keramice, kritérium hodnocení a), je možné v rámci hospodárného využití času určeného na zkoušku použít připravený výrobek nebo polotovar. </w:t>
      </w:r>
    </w:p>
    <w:p>
      <w:pPr>
        <w:keepNext w:val="0"/>
        <w:keepLines w:val="0"/>
        <w:framePr w:w="10766" w:h="6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použití hotového výrobku se bude posuzovat kvalita a soulad s technickou a výrobní dokumentací, případně nedodržení jednotlivých parametrů pro zadaný výrobek.</w:t>
      </w:r>
    </w:p>
    <w:p>
      <w:pPr>
        <w:keepNext w:val="0"/>
        <w:keepLines w:val="0"/>
        <w:framePr w:w="10766" w:h="6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které je založeno na praktickém předvedení, se klade důraz na dodržování hygienických a bezpečnostních zásad. Je posuzováno hospodárné využití surovin a bezpečné provádění všech úkonů. Předmětem hodnocení je také manuální zručnost zkoušeného. </w:t>
      </w:r>
    </w:p>
    <w:p>
      <w:pPr>
        <w:pStyle w:val="P33"/>
        <w:framePr w:w="10766" w:h="1837" w:hRule="exact" w:wrap="none" w:vAnchor="page" w:hAnchor="margin" w:x="0" w:y="9910"/>
        <w:rPr>
          <w:rStyle w:val="C3"/>
          <w:rtl w:val="0"/>
        </w:rPr>
      </w:pPr>
    </w:p>
    <w:p>
      <w:pPr>
        <w:pStyle w:val="P35"/>
        <w:framePr w:w="10710" w:h="340" w:hRule="exact" w:wrap="none" w:vAnchor="page" w:hAnchor="margin" w:x="28" w:y="9910"/>
        <w:rPr>
          <w:rStyle w:val="C25"/>
          <w:rtl w:val="0"/>
        </w:rPr>
      </w:pPr>
      <w:r>
        <w:rPr>
          <w:rStyle w:val="C25"/>
          <w:rtl w:val="0"/>
        </w:rPr>
        <w:t>Výsledné hodnocení</w:t>
      </w:r>
    </w:p>
    <w:p>
      <w:pPr>
        <w:keepNext w:val="0"/>
        <w:keepLines w:val="0"/>
        <w:framePr w:w="10766" w:h="1497" w:hRule="exact" w:wrap="none" w:vAnchor="page" w:hAnchor="margin" w:x="0" w:y="102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975"/>
        <w:rPr>
          <w:rStyle w:val="C3"/>
          <w:rtl w:val="0"/>
        </w:rPr>
      </w:pPr>
    </w:p>
    <w:p>
      <w:pPr>
        <w:pStyle w:val="P35"/>
        <w:framePr w:w="10710" w:h="340" w:hRule="exact" w:wrap="none" w:vAnchor="page" w:hAnchor="margin" w:x="28" w:y="11975"/>
        <w:rPr>
          <w:rStyle w:val="C25"/>
          <w:rtl w:val="0"/>
        </w:rPr>
      </w:pPr>
      <w:r>
        <w:rPr>
          <w:rStyle w:val="C25"/>
          <w:rtl w:val="0"/>
        </w:rPr>
        <w:t>Počet zkoušejících</w:t>
      </w:r>
    </w:p>
    <w:p>
      <w:pPr>
        <w:keepNext w:val="0"/>
        <w:keepLines w:val="0"/>
        <w:framePr w:w="10766" w:h="1036" w:hRule="exact" w:wrap="none" w:vAnchor="page" w:hAnchor="margin" w:x="0" w:y="123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Výrobce/výrobkyně forem pro tlakové lití v keramice, 1.8.2026 12:27:01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výrobu keramiky a střední vzdělání s maturitní zkouškou v jiném oboru a alespoň 5 let odborné praxe v oblasti keramické výroby nebo ve funkci učitele praktického vyučování nebo učitele odborného výcviku v oblasti keramické výroby.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technologii silikátů nebo aplikovanou chemii a alespoň 5 let odborné praxe v oblasti keramické výroby nebo ve funkci učitele praktického vyučování nebo učitele odborného výcviku v oblasti keramické výroby.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technologii silikátů nebo chemické inženýrství nebo organickou chemii nebo výrobu plastů a alespoň 5 let odborné praxe v oblasti keramické výroby nebo ve funkci učitele odborných předmětů nebo učitele praktického vyučování nebo učitele odborného výcviku v oblasti keramické výroby.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28-102-M Výrobce/výrobkyně forem pro tlakové lití v keramice a střední vzdělání s maturitní zkouškou a alespoň 5 let odborné praxe v oblasti keramické výroby.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udělění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Výrobce/výrobkyně forem pro tlakové lití v keramice, 1.8.2026 12:27:01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4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82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stroje a zařízení - včetně potřebných energií - odpovídající bezpečnostním a hygienickým předpisům</w:t>
      </w:r>
    </w:p>
    <w:p>
      <w:pPr>
        <w:keepNext w:val="0"/>
        <w:keepLines w:val="1"/>
        <w:framePr w:w="10766" w:h="82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dílna (dostatečně velká, vytápěná a větratelná) s přívodem energií, vody a stlačeného vzduchu vybavená zařízením pro tlakové lití forem v keramice</w:t>
      </w:r>
    </w:p>
    <w:p>
      <w:pPr>
        <w:keepNext w:val="0"/>
        <w:keepLines w:val="1"/>
        <w:framePr w:w="10766" w:h="82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části zkoušky</w:t>
      </w:r>
    </w:p>
    <w:p>
      <w:pPr>
        <w:keepNext w:val="0"/>
        <w:keepLines w:val="1"/>
        <w:framePr w:w="10766" w:h="82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•Ochranné pracovní pomůcky </w:t>
      </w:r>
    </w:p>
    <w:p>
      <w:pPr>
        <w:keepNext w:val="0"/>
        <w:keepLines w:val="1"/>
        <w:framePr w:w="10766" w:h="82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výrobu forem pro tlakové lití</w:t>
      </w:r>
    </w:p>
    <w:p>
      <w:pPr>
        <w:keepNext w:val="0"/>
        <w:keepLines w:val="1"/>
        <w:framePr w:w="10766" w:h="82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a technická dokumentace pro výrobu forem pro tlakové lití</w:t>
      </w:r>
    </w:p>
    <w:p>
      <w:pPr>
        <w:keepNext w:val="0"/>
        <w:keepLines w:val="1"/>
        <w:framePr w:w="10766" w:h="82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•Rozmnožovací zařízení pro přípravu formy na tlakové lití keramiky</w:t>
      </w:r>
    </w:p>
    <w:p>
      <w:pPr>
        <w:keepNext w:val="0"/>
        <w:keepLines w:val="1"/>
        <w:framePr w:w="10766" w:h="82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 ohrada, vodováha, podložky pod formu, separátor (pasta i sprej) měkký kartáček, nerez trubičky (pro přívod licí hmoty do formy); matice a průchodky, délková měřidla, běžné zámečnické nářadí, nože velké, pilník hrubý, rašple, hoblík, svěrky truhlářské, polyesterové dvousložkové lepidlo, teploměr, plexi deska se sítí otvorů, stojan na desku, tyčky s průměrem 6 mm 300 ks; odměrka, polohovací umělohmotné zámky, plastelína</w:t>
      </w:r>
    </w:p>
    <w:p>
      <w:pPr>
        <w:keepNext w:val="0"/>
        <w:keepLines w:val="1"/>
        <w:framePr w:w="10766" w:h="82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•Váhy do 30 kg citlivost 1 g; nádoby na míchání do 30 litrů; pádlo, nádoby na odvažování komponent, lednička s mrazákem, míchačka s nastavením 100–150 ot./min, stopky, laminátová vana k dozrávání formy s odtokem</w:t>
      </w:r>
    </w:p>
    <w:p>
      <w:pPr>
        <w:keepNext w:val="0"/>
        <w:keepLines w:val="1"/>
        <w:framePr w:w="10766" w:h="82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•Fréza ke srovnání planparalelnosti, ruční fréza na kanálky 6 mm, vrtáky, závitníky, tryska na čištění formy tlakovým vzduchem, brusný papír zrnitost 80 a 400, barva na PMMA (polymetylmetakrylát), PP (polypropylen) deska 25 mm, kotoučová pila s řídkými zuby, vruty do dřeva nerez, frézka na zadní drážky, stojanová vrtačka, stahovací pásky, gumové a silikonové těsnění 6 mm</w:t>
      </w:r>
    </w:p>
    <w:p>
      <w:pPr>
        <w:keepNext w:val="0"/>
        <w:keepLines w:val="1"/>
        <w:framePr w:w="10766" w:h="82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•Sádrové formy k odlití, izolace (šelak), separátor silikon – sádra, Silonon Elastosil 4512 + tužidlo T51; PP (polypropylen) armatury (trubky, kolínka, T kusy, koncovka se závitem), bruska malá, nůžky, silikonové podložky, Savo 12%, pro ošetřování forem NaClO (natriumhypochlorid) </w:t>
      </w:r>
    </w:p>
    <w:p>
      <w:pPr>
        <w:keepNext w:val="0"/>
        <w:keepLines w:val="1"/>
        <w:framePr w:w="10766" w:h="82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hotové formy pro tlakové lití</w:t>
      </w:r>
    </w:p>
    <w:p>
      <w:pPr>
        <w:keepNext w:val="0"/>
        <w:keepLines w:val="0"/>
        <w:framePr w:w="10766" w:h="8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8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924"/>
        <w:rPr>
          <w:rStyle w:val="C3"/>
          <w:rtl w:val="0"/>
        </w:rPr>
      </w:pPr>
    </w:p>
    <w:p>
      <w:pPr>
        <w:pStyle w:val="P35"/>
        <w:framePr w:w="10710" w:h="340" w:hRule="exact" w:wrap="none" w:vAnchor="page" w:hAnchor="margin" w:x="28" w:y="10924"/>
        <w:rPr>
          <w:rStyle w:val="C25"/>
          <w:rtl w:val="0"/>
        </w:rPr>
      </w:pPr>
      <w:r>
        <w:rPr>
          <w:rStyle w:val="C25"/>
          <w:rtl w:val="0"/>
        </w:rPr>
        <w:t>Doba přípravy na zkoušku</w:t>
      </w:r>
    </w:p>
    <w:p>
      <w:pPr>
        <w:keepNext w:val="0"/>
        <w:keepLines w:val="0"/>
        <w:framePr w:w="10766" w:h="806" w:hRule="exact" w:wrap="none" w:vAnchor="page" w:hAnchor="margin" w:x="0" w:y="112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2297"/>
        <w:rPr>
          <w:rStyle w:val="C3"/>
          <w:rtl w:val="0"/>
        </w:rPr>
      </w:pPr>
    </w:p>
    <w:p>
      <w:pPr>
        <w:pStyle w:val="P35"/>
        <w:framePr w:w="10710" w:h="340" w:hRule="exact" w:wrap="none" w:vAnchor="page" w:hAnchor="margin" w:x="28" w:y="12297"/>
        <w:rPr>
          <w:rStyle w:val="C25"/>
          <w:rtl w:val="0"/>
        </w:rPr>
      </w:pPr>
      <w:r>
        <w:rPr>
          <w:rStyle w:val="C25"/>
          <w:rtl w:val="0"/>
        </w:rPr>
        <w:t>Doba pro vykonání zkoušky</w:t>
      </w:r>
    </w:p>
    <w:p>
      <w:pPr>
        <w:keepNext w:val="0"/>
        <w:keepLines w:val="0"/>
        <w:framePr w:w="10766" w:h="806" w:hRule="exact" w:wrap="none" w:vAnchor="page" w:hAnchor="margin" w:x="0" w:y="12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Výrobce/výrobkyně forem pro tlakové lití v keramice, 1.8.2026 12:27:01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Laufen CZ,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G. Benedikt Karlovy Vary, s. r. o.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Imerys, a. s.</w:t>
      </w:r>
    </w:p>
    <w:p>
      <w:pPr>
        <w:pStyle w:val="P21"/>
        <w:framePr w:w="7654" w:h="331" w:hRule="exact" w:wrap="none" w:vAnchor="page" w:hAnchor="margin" w:x="28" w:y="15940"/>
        <w:rPr>
          <w:rStyle w:val="C16"/>
          <w:rtl w:val="0"/>
        </w:rPr>
      </w:pPr>
      <w:r>
        <w:rPr>
          <w:rStyle w:val="C16"/>
          <w:rtl w:val="0"/>
        </w:rPr>
        <w:t>Výrobce/výrobkyně forem pro tlakové lití v keramice, 1.8.2026 12:27:01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13295C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74F7A6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618E40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