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50A51" Type="http://schemas.openxmlformats.org/officeDocument/2006/relationships/officeDocument" Target="/word/document.xml" /><Relationship Id="coreR65750A51" Type="http://schemas.openxmlformats.org/package/2006/relationships/metadata/core-properties" Target="/docProps/core.xml" /><Relationship Id="customR65750A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kopyt (kód: 32-042-H)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Standardizace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Stupňování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tvaru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základního tvaru obuvnických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Dokončení výroby obuvnických kopyt a montáž vybavení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28.9.2026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ztrát, je žádoucí, aby uchazeč 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základního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hodnocení vykonával prakticky pouze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zkoušejícím, a ostatní operace popíše nebo vysvětlí zkoušejícímu.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28.9.2026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28.9.2026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