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7039C9" Type="http://schemas.openxmlformats.org/officeDocument/2006/relationships/officeDocument" Target="/word/document.xml" /><Relationship Id="coreR4D7039C9" Type="http://schemas.openxmlformats.org/package/2006/relationships/metadata/core-properties" Target="/docProps/core.xml" /><Relationship Id="customR4D7039C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Výrobce obuvnických kopyt (kód: 32-042-H)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Dřevomodelář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při výrobě obuvnických kopyt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názvosloví a značení obuvnických kopyt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Vedení technické normalizace při výrobě obuvnických kopyt</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Zpracování obuvnických kopyt a materiálů pro jejich výrobu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Standardizace obuvnických kopyt</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Stupňování obuvnických kopyt</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Úpravy tvaru obuvnických kopyt</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Výroba základního tvaru obuvnických kopyt</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Dokončení výroby obuvnických kopyt a montáž vybavení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29.04.2019 do: 20.10.2022</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při výrobě obuvnických kopyt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a v technických podkladech (technický popis a technologický postup) pro výrobu obuvnických kopyt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nejčastěji používané velikostní systémy číslování obuvi a obuvnických kopyt, uvést jaké jsou mezi nimi rozdíly (délkové a šířkové)</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Uvést rozdíly hodnot jednotlivých rozměrů kopyta pro jedno velikostní číslo různých obvodových skupin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názvosloví a značení obuvnických kopyt</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Popsat, co udává šestimístné názvosloví obuvnických kopyt</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Ústní ověření</w:t>
      </w:r>
    </w:p>
    <w:p>
      <w:pPr>
        <w:pStyle w:val="P16"/>
        <w:framePr w:w="6710" w:h="831" w:hRule="exact" w:wrap="none" w:vAnchor="page" w:hAnchor="margin" w:x="45" w:y="7089"/>
        <w:rPr>
          <w:rStyle w:val="C3"/>
          <w:rtl w:val="0"/>
        </w:rPr>
      </w:pPr>
    </w:p>
    <w:p>
      <w:pPr>
        <w:pStyle w:val="P17"/>
        <w:framePr w:w="6658" w:h="704" w:hRule="exact" w:wrap="none" w:vAnchor="page" w:hAnchor="margin" w:x="71" w:y="7145"/>
        <w:rPr>
          <w:rStyle w:val="C13"/>
          <w:rtl w:val="0"/>
        </w:rPr>
      </w:pPr>
      <w:r>
        <w:rPr>
          <w:rStyle w:val="C13"/>
          <w:rtl w:val="0"/>
        </w:rPr>
        <w:t>b) Popsat a předvést v jaké části kopyta a jakým způsobem se provádí značení kopyt (velikost, obvodová skupina, datum výroby, výrobce, označení vzoru)</w:t>
      </w:r>
    </w:p>
    <w:p>
      <w:pPr>
        <w:pStyle w:val="P30"/>
        <w:framePr w:w="3921" w:h="831" w:hRule="exact" w:wrap="none" w:vAnchor="page" w:hAnchor="margin" w:x="6800" w:y="7089"/>
        <w:rPr>
          <w:rStyle w:val="C3"/>
          <w:rtl w:val="0"/>
        </w:rPr>
      </w:pPr>
    </w:p>
    <w:p>
      <w:pPr>
        <w:pStyle w:val="P31"/>
        <w:framePr w:w="3839" w:h="704" w:hRule="exact" w:wrap="none" w:vAnchor="page" w:hAnchor="margin" w:x="6856" w:y="7145"/>
        <w:rPr>
          <w:rStyle w:val="C22"/>
          <w:rtl w:val="0"/>
        </w:rPr>
      </w:pPr>
      <w:r>
        <w:rPr>
          <w:rStyle w:val="C22"/>
          <w:rtl w:val="0"/>
        </w:rPr>
        <w:t>Praktické předvedení a ústní ověření</w:t>
      </w:r>
    </w:p>
    <w:p>
      <w:pPr>
        <w:pStyle w:val="P32"/>
        <w:framePr w:w="10710" w:h="248" w:hRule="exact" w:wrap="none" w:vAnchor="page" w:hAnchor="margin" w:x="28" w:y="8033"/>
        <w:rPr>
          <w:rStyle w:val="C23"/>
          <w:rtl w:val="0"/>
        </w:rPr>
      </w:pPr>
      <w:r>
        <w:rPr>
          <w:rStyle w:val="C23"/>
          <w:rtl w:val="0"/>
        </w:rPr>
        <w:t>Je třeba splnit obě kritéria.</w:t>
      </w:r>
    </w:p>
    <w:p>
      <w:pPr>
        <w:pStyle w:val="P23"/>
        <w:framePr w:w="10710" w:h="340" w:hRule="exact" w:wrap="none" w:vAnchor="page" w:hAnchor="margin" w:x="28" w:y="8469"/>
        <w:rPr>
          <w:rStyle w:val="C18"/>
          <w:rtl w:val="0"/>
        </w:rPr>
      </w:pPr>
      <w:r>
        <w:rPr>
          <w:rStyle w:val="C18"/>
          <w:rtl w:val="0"/>
        </w:rPr>
        <w:t>Vedení technické normalizace při výrobě obuvnických kopyt</w:t>
      </w:r>
    </w:p>
    <w:p>
      <w:pPr>
        <w:pStyle w:val="P24"/>
        <w:framePr w:w="6713" w:h="376" w:hRule="exact" w:wrap="none" w:vAnchor="page" w:hAnchor="margin" w:x="45" w:y="8908"/>
        <w:rPr>
          <w:rStyle w:val="C3"/>
          <w:rtl w:val="0"/>
        </w:rPr>
      </w:pPr>
    </w:p>
    <w:p>
      <w:pPr>
        <w:pStyle w:val="P25"/>
        <w:framePr w:w="6661" w:h="249" w:hRule="exact" w:wrap="none" w:vAnchor="page" w:hAnchor="margin" w:x="71" w:y="8979"/>
        <w:rPr>
          <w:rStyle w:val="C19"/>
          <w:rtl w:val="0"/>
        </w:rPr>
      </w:pPr>
      <w:r>
        <w:rPr>
          <w:rStyle w:val="C19"/>
          <w:rtl w:val="0"/>
        </w:rPr>
        <w:t>Kritéria hodnocení</w:t>
      </w:r>
    </w:p>
    <w:p>
      <w:pPr>
        <w:pStyle w:val="P26"/>
        <w:framePr w:w="3918" w:h="376" w:hRule="exact" w:wrap="none" w:vAnchor="page" w:hAnchor="margin" w:x="6803" w:y="8908"/>
        <w:rPr>
          <w:rStyle w:val="C3"/>
          <w:rtl w:val="0"/>
        </w:rPr>
      </w:pPr>
    </w:p>
    <w:p>
      <w:pPr>
        <w:pStyle w:val="P27"/>
        <w:framePr w:w="3836" w:h="249" w:hRule="exact" w:wrap="none" w:vAnchor="page" w:hAnchor="margin" w:x="6859" w:y="8979"/>
        <w:rPr>
          <w:rStyle w:val="C20"/>
          <w:rtl w:val="0"/>
        </w:rPr>
      </w:pPr>
      <w:r>
        <w:rPr>
          <w:rStyle w:val="C20"/>
          <w:rtl w:val="0"/>
        </w:rPr>
        <w:t>Způsoby ověření</w:t>
      </w:r>
    </w:p>
    <w:p>
      <w:pPr>
        <w:pStyle w:val="P12"/>
        <w:framePr w:w="6710" w:h="831" w:hRule="exact" w:wrap="none" w:vAnchor="page" w:hAnchor="margin" w:x="45" w:y="9284"/>
        <w:rPr>
          <w:rStyle w:val="C3"/>
          <w:rtl w:val="0"/>
        </w:rPr>
      </w:pPr>
    </w:p>
    <w:p>
      <w:pPr>
        <w:pStyle w:val="P13"/>
        <w:framePr w:w="6658" w:h="704" w:hRule="exact" w:wrap="none" w:vAnchor="page" w:hAnchor="margin" w:x="71" w:y="9340"/>
        <w:rPr>
          <w:rStyle w:val="C11"/>
          <w:rtl w:val="0"/>
        </w:rPr>
      </w:pPr>
      <w:r>
        <w:rPr>
          <w:rStyle w:val="C11"/>
          <w:rtl w:val="0"/>
        </w:rPr>
        <w:t>a) Popsat standard patní části stélky obuvnického kopyta, patní části spodního profilu kopyta a patní povrchové části kopyta na předloženém vzorku</w:t>
      </w:r>
    </w:p>
    <w:p>
      <w:pPr>
        <w:pStyle w:val="P28"/>
        <w:framePr w:w="3921" w:h="831" w:hRule="exact" w:wrap="none" w:vAnchor="page" w:hAnchor="margin" w:x="6800" w:y="9284"/>
        <w:rPr>
          <w:rStyle w:val="C3"/>
          <w:rtl w:val="0"/>
        </w:rPr>
      </w:pPr>
    </w:p>
    <w:p>
      <w:pPr>
        <w:pStyle w:val="P29"/>
        <w:framePr w:w="3839" w:h="704" w:hRule="exact" w:wrap="none" w:vAnchor="page" w:hAnchor="margin" w:x="6856" w:y="9340"/>
        <w:rPr>
          <w:rStyle w:val="C21"/>
          <w:rtl w:val="0"/>
        </w:rPr>
      </w:pPr>
      <w:r>
        <w:rPr>
          <w:rStyle w:val="C21"/>
          <w:rtl w:val="0"/>
        </w:rPr>
        <w:t>Praktické předvedení a ústní ověření</w:t>
      </w:r>
    </w:p>
    <w:p>
      <w:pPr>
        <w:pStyle w:val="P16"/>
        <w:framePr w:w="6710" w:h="376" w:hRule="exact" w:wrap="none" w:vAnchor="page" w:hAnchor="margin" w:x="45" w:y="10115"/>
        <w:rPr>
          <w:rStyle w:val="C3"/>
          <w:rtl w:val="0"/>
        </w:rPr>
      </w:pPr>
    </w:p>
    <w:p>
      <w:pPr>
        <w:pStyle w:val="P17"/>
        <w:framePr w:w="6658" w:h="249" w:hRule="exact" w:wrap="none" w:vAnchor="page" w:hAnchor="margin" w:x="71" w:y="10171"/>
        <w:rPr>
          <w:rStyle w:val="C13"/>
          <w:rtl w:val="0"/>
        </w:rPr>
      </w:pPr>
      <w:r>
        <w:rPr>
          <w:rStyle w:val="C13"/>
          <w:rtl w:val="0"/>
        </w:rPr>
        <w:t>b) Popsat typy patní křivky obuvnického kopyta</w:t>
      </w:r>
    </w:p>
    <w:p>
      <w:pPr>
        <w:pStyle w:val="P30"/>
        <w:framePr w:w="3921" w:h="376" w:hRule="exact" w:wrap="none" w:vAnchor="page" w:hAnchor="margin" w:x="6800" w:y="10115"/>
        <w:rPr>
          <w:rStyle w:val="C3"/>
          <w:rtl w:val="0"/>
        </w:rPr>
      </w:pPr>
    </w:p>
    <w:p>
      <w:pPr>
        <w:pStyle w:val="P31"/>
        <w:framePr w:w="3839" w:h="249" w:hRule="exact" w:wrap="none" w:vAnchor="page" w:hAnchor="margin" w:x="6856" w:y="10171"/>
        <w:rPr>
          <w:rStyle w:val="C22"/>
          <w:rtl w:val="0"/>
        </w:rPr>
      </w:pPr>
      <w:r>
        <w:rPr>
          <w:rStyle w:val="C22"/>
          <w:rtl w:val="0"/>
        </w:rPr>
        <w:t>Ústní ověření</w:t>
      </w:r>
    </w:p>
    <w:p>
      <w:pPr>
        <w:pStyle w:val="P32"/>
        <w:framePr w:w="10710" w:h="248" w:hRule="exact" w:wrap="none" w:vAnchor="page" w:hAnchor="margin" w:x="28" w:y="10605"/>
        <w:rPr>
          <w:rStyle w:val="C23"/>
          <w:rtl w:val="0"/>
        </w:rPr>
      </w:pPr>
      <w:r>
        <w:rPr>
          <w:rStyle w:val="C23"/>
          <w:rtl w:val="0"/>
        </w:rPr>
        <w:t>Je třeba splnit obě kritéria.</w:t>
      </w:r>
    </w:p>
    <w:p>
      <w:pPr>
        <w:pStyle w:val="P23"/>
        <w:framePr w:w="10710" w:h="340" w:hRule="exact" w:wrap="none" w:vAnchor="page" w:hAnchor="margin" w:x="28" w:y="11041"/>
        <w:rPr>
          <w:rStyle w:val="C18"/>
          <w:rtl w:val="0"/>
        </w:rPr>
      </w:pPr>
      <w:r>
        <w:rPr>
          <w:rStyle w:val="C18"/>
          <w:rtl w:val="0"/>
        </w:rPr>
        <w:t>Zpracování obuvnických kopyt a materiálů pro jejich výrobu</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Popsat na předložených vzorcích konstrukci a funkci jednotlivých typů obuvnických kopyt podle výrobního způsobu obuvi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 a ústní ověření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Vyjmenovat materiály používané pro sériovou výrobu obuvnických kopyt, popsat jejich výhody a nevýhody</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32"/>
        <w:framePr w:w="10710" w:h="248" w:hRule="exact" w:wrap="none" w:vAnchor="page" w:hAnchor="margin" w:x="28" w:y="1318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Standardizace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výhody zavedení standardizace obuvnických kopyt (standardů patní části kopyta a 2/3 standardu obuvnického kopyta)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na předložené dokumentaci a vzorcích kopyt standardy patní části stélky obuvnického kopyta, patní části spodního profilu kopyta a patní povrchové části kopyta</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na předložené dokumentaci a vzorcích kopyt 2/3 standard stélky obuvnického kopyta a spodního profilu kopyta</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Popsat na předložených vzorcích kopyt typy patní křivky obuvnického kopyta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Stupňování obuvnických kopyt</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nejčastěji používané stupňovací systémy číslování obuvi a obuvnických kopyt, uvést jaké jsou mezi nimi rozdíly (délkové a šířkové)</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831" w:hRule="exact" w:wrap="none" w:vAnchor="page" w:hAnchor="margin" w:x="45" w:y="7593"/>
        <w:rPr>
          <w:rStyle w:val="C3"/>
          <w:rtl w:val="0"/>
        </w:rPr>
      </w:pPr>
    </w:p>
    <w:p>
      <w:pPr>
        <w:pStyle w:val="P17"/>
        <w:framePr w:w="6658" w:h="704" w:hRule="exact" w:wrap="none" w:vAnchor="page" w:hAnchor="margin" w:x="71" w:y="7649"/>
        <w:rPr>
          <w:rStyle w:val="C13"/>
          <w:rtl w:val="0"/>
        </w:rPr>
      </w:pPr>
      <w:r>
        <w:rPr>
          <w:rStyle w:val="C13"/>
          <w:rtl w:val="0"/>
        </w:rPr>
        <w:t>b) Vyhledat v technických normách hodnoty a uvést rozdíly hodnot jednotlivých rozměrů kopyta mezi sousedními půlčísly jedné obvodové a velikostní skupiny</w:t>
      </w:r>
    </w:p>
    <w:p>
      <w:pPr>
        <w:pStyle w:val="P30"/>
        <w:framePr w:w="3921" w:h="831" w:hRule="exact" w:wrap="none" w:vAnchor="page" w:hAnchor="margin" w:x="6800" w:y="7593"/>
        <w:rPr>
          <w:rStyle w:val="C3"/>
          <w:rtl w:val="0"/>
        </w:rPr>
      </w:pPr>
    </w:p>
    <w:p>
      <w:pPr>
        <w:pStyle w:val="P31"/>
        <w:framePr w:w="3839" w:h="704" w:hRule="exact" w:wrap="none" w:vAnchor="page" w:hAnchor="margin" w:x="6856" w:y="7649"/>
        <w:rPr>
          <w:rStyle w:val="C22"/>
          <w:rtl w:val="0"/>
        </w:rPr>
      </w:pPr>
      <w:r>
        <w:rPr>
          <w:rStyle w:val="C22"/>
          <w:rtl w:val="0"/>
        </w:rPr>
        <w:t>Praktické předvedení a ústní ověření</w:t>
      </w:r>
    </w:p>
    <w:p>
      <w:pPr>
        <w:pStyle w:val="P12"/>
        <w:framePr w:w="6710" w:h="831" w:hRule="exact" w:wrap="none" w:vAnchor="page" w:hAnchor="margin" w:x="45" w:y="8424"/>
        <w:rPr>
          <w:rStyle w:val="C3"/>
          <w:rtl w:val="0"/>
        </w:rPr>
      </w:pPr>
    </w:p>
    <w:p>
      <w:pPr>
        <w:pStyle w:val="P13"/>
        <w:framePr w:w="6658" w:h="704" w:hRule="exact" w:wrap="none" w:vAnchor="page" w:hAnchor="margin" w:x="71" w:y="8480"/>
        <w:rPr>
          <w:rStyle w:val="C11"/>
          <w:rtl w:val="0"/>
        </w:rPr>
      </w:pPr>
      <w:r>
        <w:rPr>
          <w:rStyle w:val="C11"/>
          <w:rtl w:val="0"/>
        </w:rPr>
        <w:t>c) Vyhledat v technických normách hodnoty a uvést rozdíly hodnot jednotlivých rozměrů kopyta pro jedno velikostní číslo různých obvodových skupin</w:t>
      </w:r>
    </w:p>
    <w:p>
      <w:pPr>
        <w:pStyle w:val="P28"/>
        <w:framePr w:w="3921" w:h="831" w:hRule="exact" w:wrap="none" w:vAnchor="page" w:hAnchor="margin" w:x="6800" w:y="8424"/>
        <w:rPr>
          <w:rStyle w:val="C3"/>
          <w:rtl w:val="0"/>
        </w:rPr>
      </w:pPr>
    </w:p>
    <w:p>
      <w:pPr>
        <w:pStyle w:val="P29"/>
        <w:framePr w:w="3839" w:h="704" w:hRule="exact" w:wrap="none" w:vAnchor="page" w:hAnchor="margin" w:x="6856" w:y="8480"/>
        <w:rPr>
          <w:rStyle w:val="C21"/>
          <w:rtl w:val="0"/>
        </w:rPr>
      </w:pPr>
      <w:r>
        <w:rPr>
          <w:rStyle w:val="C21"/>
          <w:rtl w:val="0"/>
        </w:rPr>
        <w:t>Praktické předvedení a ústní ověření</w:t>
      </w:r>
    </w:p>
    <w:p>
      <w:pPr>
        <w:pStyle w:val="P32"/>
        <w:framePr w:w="10710" w:h="248" w:hRule="exact" w:wrap="none" w:vAnchor="page" w:hAnchor="margin" w:x="28" w:y="9368"/>
        <w:rPr>
          <w:rStyle w:val="C23"/>
          <w:rtl w:val="0"/>
        </w:rPr>
      </w:pPr>
      <w:r>
        <w:rPr>
          <w:rStyle w:val="C23"/>
          <w:rtl w:val="0"/>
        </w:rPr>
        <w:t>Je třeba splnit všechna kritéria.</w:t>
      </w:r>
    </w:p>
    <w:p>
      <w:pPr>
        <w:pStyle w:val="P23"/>
        <w:framePr w:w="10710" w:h="340" w:hRule="exact" w:wrap="none" w:vAnchor="page" w:hAnchor="margin" w:x="28" w:y="9804"/>
        <w:rPr>
          <w:rStyle w:val="C18"/>
          <w:rtl w:val="0"/>
        </w:rPr>
      </w:pPr>
      <w:r>
        <w:rPr>
          <w:rStyle w:val="C18"/>
          <w:rtl w:val="0"/>
        </w:rPr>
        <w:t>Úpravy tvaru obuvnických kopyt</w:t>
      </w:r>
    </w:p>
    <w:p>
      <w:pPr>
        <w:pStyle w:val="P24"/>
        <w:framePr w:w="6713" w:h="376" w:hRule="exact" w:wrap="none" w:vAnchor="page" w:hAnchor="margin" w:x="45" w:y="10243"/>
        <w:rPr>
          <w:rStyle w:val="C3"/>
          <w:rtl w:val="0"/>
        </w:rPr>
      </w:pPr>
    </w:p>
    <w:p>
      <w:pPr>
        <w:pStyle w:val="P25"/>
        <w:framePr w:w="6661" w:h="249" w:hRule="exact" w:wrap="none" w:vAnchor="page" w:hAnchor="margin" w:x="71" w:y="10314"/>
        <w:rPr>
          <w:rStyle w:val="C19"/>
          <w:rtl w:val="0"/>
        </w:rPr>
      </w:pPr>
      <w:r>
        <w:rPr>
          <w:rStyle w:val="C19"/>
          <w:rtl w:val="0"/>
        </w:rPr>
        <w:t>Kritéria hodnocení</w:t>
      </w:r>
    </w:p>
    <w:p>
      <w:pPr>
        <w:pStyle w:val="P26"/>
        <w:framePr w:w="3918" w:h="376" w:hRule="exact" w:wrap="none" w:vAnchor="page" w:hAnchor="margin" w:x="6803" w:y="10243"/>
        <w:rPr>
          <w:rStyle w:val="C3"/>
          <w:rtl w:val="0"/>
        </w:rPr>
      </w:pPr>
    </w:p>
    <w:p>
      <w:pPr>
        <w:pStyle w:val="P27"/>
        <w:framePr w:w="3836" w:h="249" w:hRule="exact" w:wrap="none" w:vAnchor="page" w:hAnchor="margin" w:x="6859" w:y="10314"/>
        <w:rPr>
          <w:rStyle w:val="C20"/>
          <w:rtl w:val="0"/>
        </w:rPr>
      </w:pPr>
      <w:r>
        <w:rPr>
          <w:rStyle w:val="C20"/>
          <w:rtl w:val="0"/>
        </w:rPr>
        <w:t>Způsoby ověření</w:t>
      </w:r>
    </w:p>
    <w:p>
      <w:pPr>
        <w:pStyle w:val="P12"/>
        <w:framePr w:w="6710" w:h="376" w:hRule="exact" w:wrap="none" w:vAnchor="page" w:hAnchor="margin" w:x="45" w:y="10619"/>
        <w:rPr>
          <w:rStyle w:val="C3"/>
          <w:rtl w:val="0"/>
        </w:rPr>
      </w:pPr>
    </w:p>
    <w:p>
      <w:pPr>
        <w:pStyle w:val="P13"/>
        <w:framePr w:w="6658" w:h="249" w:hRule="exact" w:wrap="none" w:vAnchor="page" w:hAnchor="margin" w:x="71" w:y="10675"/>
        <w:rPr>
          <w:rStyle w:val="C11"/>
          <w:rtl w:val="0"/>
        </w:rPr>
      </w:pPr>
      <w:r>
        <w:rPr>
          <w:rStyle w:val="C11"/>
          <w:rtl w:val="0"/>
        </w:rPr>
        <w:t>a) Popsat a předvést možnosti úprav horní části a půdy obuvnického kopyta</w:t>
      </w:r>
    </w:p>
    <w:p>
      <w:pPr>
        <w:pStyle w:val="P28"/>
        <w:framePr w:w="3921" w:h="376" w:hRule="exact" w:wrap="none" w:vAnchor="page" w:hAnchor="margin" w:x="6800" w:y="10619"/>
        <w:rPr>
          <w:rStyle w:val="C3"/>
          <w:rtl w:val="0"/>
        </w:rPr>
      </w:pPr>
    </w:p>
    <w:p>
      <w:pPr>
        <w:pStyle w:val="P29"/>
        <w:framePr w:w="3839" w:h="249" w:hRule="exact" w:wrap="none" w:vAnchor="page" w:hAnchor="margin" w:x="6856" w:y="10675"/>
        <w:rPr>
          <w:rStyle w:val="C21"/>
          <w:rtl w:val="0"/>
        </w:rPr>
      </w:pPr>
      <w:r>
        <w:rPr>
          <w:rStyle w:val="C21"/>
          <w:rtl w:val="0"/>
        </w:rPr>
        <w:t>Praktické předvedení a ústní ověření</w:t>
      </w:r>
    </w:p>
    <w:p>
      <w:pPr>
        <w:pStyle w:val="P16"/>
        <w:framePr w:w="6710" w:h="376" w:hRule="exact" w:wrap="none" w:vAnchor="page" w:hAnchor="margin" w:x="45" w:y="10996"/>
        <w:rPr>
          <w:rStyle w:val="C3"/>
          <w:rtl w:val="0"/>
        </w:rPr>
      </w:pPr>
    </w:p>
    <w:p>
      <w:pPr>
        <w:pStyle w:val="P17"/>
        <w:framePr w:w="6658" w:h="249" w:hRule="exact" w:wrap="none" w:vAnchor="page" w:hAnchor="margin" w:x="71" w:y="11052"/>
        <w:rPr>
          <w:rStyle w:val="C13"/>
          <w:rtl w:val="0"/>
        </w:rPr>
      </w:pPr>
      <w:r>
        <w:rPr>
          <w:rStyle w:val="C13"/>
          <w:rtl w:val="0"/>
        </w:rPr>
        <w:t>b) Uvést, jaké materiály se používají pro úpravy tvarů obuvnických kopyt</w:t>
      </w:r>
    </w:p>
    <w:p>
      <w:pPr>
        <w:pStyle w:val="P30"/>
        <w:framePr w:w="3921" w:h="376" w:hRule="exact" w:wrap="none" w:vAnchor="page" w:hAnchor="margin" w:x="6800" w:y="10996"/>
        <w:rPr>
          <w:rStyle w:val="C3"/>
          <w:rtl w:val="0"/>
        </w:rPr>
      </w:pPr>
    </w:p>
    <w:p>
      <w:pPr>
        <w:pStyle w:val="P31"/>
        <w:framePr w:w="3839" w:h="249" w:hRule="exact" w:wrap="none" w:vAnchor="page" w:hAnchor="margin" w:x="6856" w:y="11052"/>
        <w:rPr>
          <w:rStyle w:val="C22"/>
          <w:rtl w:val="0"/>
        </w:rPr>
      </w:pPr>
      <w:r>
        <w:rPr>
          <w:rStyle w:val="C22"/>
          <w:rtl w:val="0"/>
        </w:rPr>
        <w:t>Ústní ověření</w:t>
      </w:r>
    </w:p>
    <w:p>
      <w:pPr>
        <w:pStyle w:val="P12"/>
        <w:framePr w:w="6710" w:h="607" w:hRule="exact" w:wrap="none" w:vAnchor="page" w:hAnchor="margin" w:x="45" w:y="11372"/>
        <w:rPr>
          <w:rStyle w:val="C3"/>
          <w:rtl w:val="0"/>
        </w:rPr>
      </w:pPr>
    </w:p>
    <w:p>
      <w:pPr>
        <w:pStyle w:val="P13"/>
        <w:framePr w:w="6658" w:h="480" w:hRule="exact" w:wrap="none" w:vAnchor="page" w:hAnchor="margin" w:x="71" w:y="11428"/>
        <w:rPr>
          <w:rStyle w:val="C11"/>
          <w:rtl w:val="0"/>
        </w:rPr>
      </w:pPr>
      <w:r>
        <w:rPr>
          <w:rStyle w:val="C11"/>
          <w:rtl w:val="0"/>
        </w:rPr>
        <w:t>c) Popsat, z jakých podkladů vycházíme při úpravách tvarů obuvnických kopyt</w:t>
      </w:r>
    </w:p>
    <w:p>
      <w:pPr>
        <w:pStyle w:val="P28"/>
        <w:framePr w:w="3921" w:h="607" w:hRule="exact" w:wrap="none" w:vAnchor="page" w:hAnchor="margin" w:x="6800" w:y="11372"/>
        <w:rPr>
          <w:rStyle w:val="C3"/>
          <w:rtl w:val="0"/>
        </w:rPr>
      </w:pPr>
    </w:p>
    <w:p>
      <w:pPr>
        <w:pStyle w:val="P29"/>
        <w:framePr w:w="3839" w:h="480" w:hRule="exact" w:wrap="none" w:vAnchor="page" w:hAnchor="margin" w:x="6856" w:y="11428"/>
        <w:rPr>
          <w:rStyle w:val="C21"/>
          <w:rtl w:val="0"/>
        </w:rPr>
      </w:pPr>
      <w:r>
        <w:rPr>
          <w:rStyle w:val="C21"/>
          <w:rtl w:val="0"/>
        </w:rPr>
        <w:t>Ústní ověření</w:t>
      </w:r>
    </w:p>
    <w:p>
      <w:pPr>
        <w:pStyle w:val="P32"/>
        <w:framePr w:w="10710" w:h="248" w:hRule="exact" w:wrap="none" w:vAnchor="page" w:hAnchor="margin" w:x="28" w:y="1209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základního tvaru obuvnických kopyt</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Uvést možnosti a varianty výroby obuvnických kopyt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princip a možnosti výroby obuvnických kopyt na kopírovacích frézkách</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v reálném provozu</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princip stupňování obuvnických kopyt na kopírovacích frézkách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 v reálném provozu</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princip a možnosti získání dat pro výrobu obuvnických kopyt na CNC frézkách</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Ústní ověření v reálném provozu</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princip stupňování a výrobu obuvnických kopyt na CNC frézkách</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 v reálném provozu</w:t>
      </w:r>
    </w:p>
    <w:p>
      <w:pPr>
        <w:pStyle w:val="P32"/>
        <w:framePr w:w="10710" w:h="248" w:hRule="exact" w:wrap="none" w:vAnchor="page" w:hAnchor="margin" w:x="28" w:y="5426"/>
        <w:rPr>
          <w:rStyle w:val="C23"/>
          <w:rtl w:val="0"/>
        </w:rPr>
      </w:pPr>
      <w:r>
        <w:rPr>
          <w:rStyle w:val="C23"/>
          <w:rtl w:val="0"/>
        </w:rPr>
        <w:t>Je třeba splnit všechna kritéria.</w:t>
      </w:r>
    </w:p>
    <w:p>
      <w:pPr>
        <w:pStyle w:val="P23"/>
        <w:framePr w:w="10710" w:h="340" w:hRule="exact" w:wrap="none" w:vAnchor="page" w:hAnchor="margin" w:x="28" w:y="5861"/>
        <w:rPr>
          <w:rStyle w:val="C18"/>
          <w:rtl w:val="0"/>
        </w:rPr>
      </w:pPr>
      <w:r>
        <w:rPr>
          <w:rStyle w:val="C18"/>
          <w:rtl w:val="0"/>
        </w:rPr>
        <w:t>Dokončení výroby obuvnických kopyt a montáž vybavení</w:t>
      </w:r>
    </w:p>
    <w:p>
      <w:pPr>
        <w:pStyle w:val="P24"/>
        <w:framePr w:w="6713" w:h="376" w:hRule="exact" w:wrap="none" w:vAnchor="page" w:hAnchor="margin" w:x="45" w:y="6300"/>
        <w:rPr>
          <w:rStyle w:val="C3"/>
          <w:rtl w:val="0"/>
        </w:rPr>
      </w:pPr>
    </w:p>
    <w:p>
      <w:pPr>
        <w:pStyle w:val="P25"/>
        <w:framePr w:w="6661" w:h="249" w:hRule="exact" w:wrap="none" w:vAnchor="page" w:hAnchor="margin" w:x="71" w:y="6371"/>
        <w:rPr>
          <w:rStyle w:val="C19"/>
          <w:rtl w:val="0"/>
        </w:rPr>
      </w:pPr>
      <w:r>
        <w:rPr>
          <w:rStyle w:val="C19"/>
          <w:rtl w:val="0"/>
        </w:rPr>
        <w:t>Kritéria hodnocení</w:t>
      </w:r>
    </w:p>
    <w:p>
      <w:pPr>
        <w:pStyle w:val="P26"/>
        <w:framePr w:w="3918" w:h="376" w:hRule="exact" w:wrap="none" w:vAnchor="page" w:hAnchor="margin" w:x="6803" w:y="6300"/>
        <w:rPr>
          <w:rStyle w:val="C3"/>
          <w:rtl w:val="0"/>
        </w:rPr>
      </w:pPr>
    </w:p>
    <w:p>
      <w:pPr>
        <w:pStyle w:val="P27"/>
        <w:framePr w:w="3836" w:h="249" w:hRule="exact" w:wrap="none" w:vAnchor="page" w:hAnchor="margin" w:x="6859" w:y="6371"/>
        <w:rPr>
          <w:rStyle w:val="C20"/>
          <w:rtl w:val="0"/>
        </w:rPr>
      </w:pPr>
      <w:r>
        <w:rPr>
          <w:rStyle w:val="C20"/>
          <w:rtl w:val="0"/>
        </w:rPr>
        <w:t>Způsoby ověření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a) Popsat a vysvětlit varianty dokončení obuvnických kopyt podle druhu vnitřního vybavení, kování, technologického způsobu výroby</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Ústní ověření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b) Popsat a vysvětlit materiály vnitřního vybavení, kování a dalších prvků obuvnických kopyt</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c) Uvést technologické operace dokončení výroby obuvnických kopyt a předvést vybranou dokončovací operaci</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61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3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https://nsp.cz/jednotka-prace/drevomodelar-4997#zdravotni-zpusobilost).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v určitém úseku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odborných kompetencí bude probíhat v reálném procesu výroby obuvnických kopyt.</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určí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Úpravy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konkrétní pracovní operace na strojích a zařízení pro výrobu obuvnických kopyt, ke kterým se budou vztahovat zadané úkoly.</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 důvodu zamezení finančních ztrát, je žádoucí, aby uchazeč v odborné kompetenci </w:t>
      </w:r>
      <w:r>
        <w:rPr>
          <w:rFonts w:ascii="Arial" w:cs="Arial" w:hAnsi="Arial" w:eastAsia="Arial"/>
          <w:b w:val="1"/>
          <w:i w:val="0"/>
          <w:caps w:val="0"/>
          <w:strike w:val="0"/>
          <w:noProof w:val="0"/>
          <w:vanish w:val="0"/>
          <w:color w:val="auto"/>
          <w:sz w:val="20"/>
          <w:u w:val="none"/>
          <w:shd w:val="clear" w:color="auto" w:fill="auto"/>
          <w:vertAlign w:val="baseline"/>
          <w:lang/>
        </w:rPr>
        <w:t>Výroba základního tvaru obuvnických kopyt</w:t>
      </w:r>
      <w:r>
        <w:rPr>
          <w:rFonts w:ascii="Arial" w:cs="Arial" w:hAnsi="Arial" w:eastAsia="Arial"/>
          <w:b w:val="0"/>
          <w:i w:val="0"/>
          <w:caps w:val="0"/>
          <w:strike w:val="0"/>
          <w:noProof w:val="0"/>
          <w:vanish w:val="0"/>
          <w:color w:val="auto"/>
          <w:sz w:val="20"/>
          <w:u w:val="none"/>
          <w:shd w:val="clear" w:color="auto" w:fill="auto"/>
          <w:vertAlign w:val="baseline"/>
          <w:lang/>
        </w:rPr>
        <w:t xml:space="preserve"> při ověřování kritérií hodnocení vykonával prakticky pouze ty operace nebo pracovní úkony, které nezpůsobí finanční ztráty, tj. některé postupy simuluje, nebo některé pracovní úkony operací vykonává, pokud stroj není v chodu, nebo vykonává některé pracovní úkony operací pod dohledem řádné obsluhy, nebo vykonává pracovní úkony operací určené zkoušejícím, a ostatní operace popíše nebo vysvětlí zkoušejícímu.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hodnocení formou praktického předvedení je třeba přihlížet především k bezpečnému provádění všech úkonů, dále ke komplexnímu přístupu k řešení daného úkolu, k celkové kvalitě provedení, k používaným pracovním postupům a k samostatnosti při řešení jednotlivých kritérií hodnocení.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ověřování kritérií hodnocení je třeba sledovat používání odborné terminologie a využívání odborných znalostí.</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pStyle w:val="P33"/>
        <w:framePr w:w="10766" w:h="1837" w:hRule="exact" w:wrap="none" w:vAnchor="page" w:hAnchor="margin" w:x="0" w:y="9690"/>
        <w:rPr>
          <w:rStyle w:val="C3"/>
          <w:rtl w:val="0"/>
        </w:rPr>
      </w:pPr>
    </w:p>
    <w:p>
      <w:pPr>
        <w:pStyle w:val="P35"/>
        <w:framePr w:w="10710" w:h="340" w:hRule="exact" w:wrap="none" w:vAnchor="page" w:hAnchor="margin" w:x="28" w:y="9690"/>
        <w:rPr>
          <w:rStyle w:val="C25"/>
          <w:rtl w:val="0"/>
        </w:rPr>
      </w:pPr>
      <w:r>
        <w:rPr>
          <w:rStyle w:val="C25"/>
          <w:rtl w:val="0"/>
        </w:rPr>
        <w:t>Výsledné hodnocení</w:t>
      </w:r>
    </w:p>
    <w:p>
      <w:pPr>
        <w:keepNext w:val="0"/>
        <w:keepLines w:val="0"/>
        <w:framePr w:w="10766" w:h="1497" w:hRule="exact" w:wrap="none" w:vAnchor="page" w:hAnchor="margin" w:x="0" w:y="100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754"/>
        <w:rPr>
          <w:rStyle w:val="C3"/>
          <w:rtl w:val="0"/>
        </w:rPr>
      </w:pPr>
    </w:p>
    <w:p>
      <w:pPr>
        <w:pStyle w:val="P35"/>
        <w:framePr w:w="10710" w:h="340" w:hRule="exact" w:wrap="none" w:vAnchor="page" w:hAnchor="margin" w:x="28" w:y="11754"/>
        <w:rPr>
          <w:rStyle w:val="C25"/>
          <w:rtl w:val="0"/>
        </w:rPr>
      </w:pPr>
      <w:r>
        <w:rPr>
          <w:rStyle w:val="C25"/>
          <w:rtl w:val="0"/>
        </w:rPr>
        <w:t>Počet zkoušejících</w:t>
      </w:r>
    </w:p>
    <w:p>
      <w:pPr>
        <w:keepNext w:val="0"/>
        <w:keepLines w:val="0"/>
        <w:framePr w:w="10766" w:h="1036" w:hRule="exact" w:wrap="none" w:vAnchor="page" w:hAnchor="margin" w:x="0" w:y="120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oboru vzdělání zaměřeném na zpracování, usní, plastů a pryže nebo oboru zaměřeného na výrobu obuvi a obuvnických kopyt a alespoň 5 let odborné praxe v oblasti výroby obuvi a obuvnických kopyt nebo ve funkci učitele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se zaměřením na obuvnickou technologii a alespoň 5 let odborné praxe v oblasti výroby obuvi a obuvnických kopyt nebo ve funkci učitele odborných předmětů nebo odborného výcviku nebo praktického vyučování v oblasti výroby obuvi a obuvnických kopyt.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32-041-M Modelář obuvnických kopyt nebo 32-042-H Výrobce obuvnických kopyt + střední vzdělání s maturitní zkouškou a alespoň 5 let odborné praxe v oblasti výroby obuvi a obuvnických kopyt.</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•Místnost pro provedení ústní části zkoušky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•Materiály, polotovary, vzorky hotových výrobků (v minimálním počtu 2–5 kusů od každého druhu) a další komponenty - bloky z plastů popř. dřeva,</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kopyt (v minimálním počtu 8 –10 ks), kování a plechy, hřebíky a vruty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stélek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šablon stélek kopyt, standardů stélek kopyt, standardů spodních profilů kopyt v minimálním počtu 2 ks </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výrobu kopyt</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dílna odpovídající bezpečnostním a hygienickým předpisům s přísunem potřebné energie s příslušným vybavením pro přípravu výroby, přímou výrobu, dokončování a úpravu obuvnických kopyt, která je vybavena následovně: pásová pila, bruska, kopírovací frézka hrubovací, kopírovací frézka pro jemné frézování, 2 až 3 vřetenová vrtačka, frézka pro zhotovení drážek, vrtačka pro patní zděř, nůžky na plech, razicí a značicí zařízení, kontrolní stůl s měřidly a standardy</w:t>
      </w:r>
    </w:p>
    <w:p>
      <w:pPr>
        <w:keepNext w:val="0"/>
        <w:keepLines w:val="1"/>
        <w:framePr w:w="10766" w:h="6081"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•Ruční nářadí: pilník, rašple, kladivo, smirkové plátno, lepicí páska, modelářský nožík, nůžky, tmely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08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802"/>
        <w:rPr>
          <w:rStyle w:val="C3"/>
          <w:rtl w:val="0"/>
        </w:rPr>
      </w:pPr>
    </w:p>
    <w:p>
      <w:pPr>
        <w:pStyle w:val="P35"/>
        <w:framePr w:w="10710" w:h="340" w:hRule="exact" w:wrap="none" w:vAnchor="page" w:hAnchor="margin" w:x="28" w:y="8802"/>
        <w:rPr>
          <w:rStyle w:val="C25"/>
          <w:rtl w:val="0"/>
        </w:rPr>
      </w:pPr>
      <w:r>
        <w:rPr>
          <w:rStyle w:val="C25"/>
          <w:rtl w:val="0"/>
        </w:rPr>
        <w:t>Doba přípravy na zkoušku</w:t>
      </w:r>
    </w:p>
    <w:p>
      <w:pPr>
        <w:keepNext w:val="0"/>
        <w:keepLines w:val="0"/>
        <w:framePr w:w="10766" w:h="806" w:hRule="exact" w:wrap="none" w:vAnchor="page" w:hAnchor="margin" w:x="0" w:y="9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0175"/>
        <w:rPr>
          <w:rStyle w:val="C3"/>
          <w:rtl w:val="0"/>
        </w:rPr>
      </w:pPr>
    </w:p>
    <w:p>
      <w:pPr>
        <w:pStyle w:val="P35"/>
        <w:framePr w:w="10710" w:h="340" w:hRule="exact" w:wrap="none" w:vAnchor="page" w:hAnchor="margin" w:x="28" w:y="10175"/>
        <w:rPr>
          <w:rStyle w:val="C25"/>
          <w:rtl w:val="0"/>
        </w:rPr>
      </w:pPr>
      <w:r>
        <w:rPr>
          <w:rStyle w:val="C25"/>
          <w:rtl w:val="0"/>
        </w:rPr>
        <w:t>Doba pro vykonání zkoušky</w:t>
      </w:r>
    </w:p>
    <w:p>
      <w:pPr>
        <w:keepNext w:val="0"/>
        <w:keepLines w:val="0"/>
        <w:framePr w:w="10766" w:h="806" w:hRule="exact" w:wrap="none" w:vAnchor="page" w:hAnchor="margin" w:x="0" w:y="10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 Brno</w:t>
      </w:r>
    </w:p>
    <w:p>
      <w:pPr>
        <w:pStyle w:val="P21"/>
        <w:framePr w:w="7654" w:h="331" w:hRule="exact" w:wrap="none" w:vAnchor="page" w:hAnchor="margin" w:x="28" w:y="15940"/>
        <w:rPr>
          <w:rStyle w:val="C16"/>
          <w:rtl w:val="0"/>
        </w:rPr>
      </w:pPr>
      <w:r>
        <w:rPr>
          <w:rStyle w:val="C16"/>
          <w:rtl w:val="0"/>
        </w:rPr>
        <w:t>Výrobce obuvnických kopyt, 28.9.2026 15:28:32</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4785E5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E0AB9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992698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