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7D32C65" Type="http://schemas.openxmlformats.org/officeDocument/2006/relationships/officeDocument" Target="/word/document.xml" /><Relationship Id="coreR47D32C65" Type="http://schemas.openxmlformats.org/package/2006/relationships/metadata/core-properties" Target="/docProps/core.xml" /><Relationship Id="customR47D32C65"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Mechanik elektrických lokomotiv (kód: 23-145-H)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Strojírenství a strojírenská výroba (kód: 23)</w:t>
      </w:r>
    </w:p>
    <w:p>
      <w:pPr>
        <w:pStyle w:val="P5"/>
        <w:framePr w:w="4026" w:h="248" w:hRule="exact" w:wrap="none" w:vAnchor="page" w:hAnchor="margin" w:x="28" w:y="3784"/>
        <w:rPr>
          <w:rStyle w:val="C6"/>
          <w:rtl w:val="0"/>
        </w:rPr>
      </w:pPr>
      <w:r>
        <w:rPr>
          <w:rStyle w:val="C6"/>
          <w:rtl w:val="0"/>
        </w:rPr>
        <w:t>Týká se povolání:</w:t>
      </w:r>
    </w:p>
    <w:p>
      <w:pPr>
        <w:pStyle w:val="P6"/>
        <w:framePr w:w="6628" w:h="227" w:hRule="exact" w:wrap="none" w:vAnchor="page" w:hAnchor="margin" w:x="4110" w:y="3784"/>
        <w:rPr>
          <w:rStyle w:val="C7"/>
          <w:rtl w:val="0"/>
        </w:rPr>
      </w:pP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ve strojírenských normách a v technické dokumentaci strojů, přístrojů a zařízení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607" w:hRule="exact" w:wrap="none" w:vAnchor="page" w:hAnchor="margin" w:x="45" w:y="5996"/>
        <w:rPr>
          <w:rStyle w:val="C3"/>
          <w:rtl w:val="0"/>
        </w:rPr>
      </w:pPr>
    </w:p>
    <w:p>
      <w:pPr>
        <w:pStyle w:val="P17"/>
        <w:framePr w:w="9774" w:h="480" w:hRule="exact" w:wrap="none" w:vAnchor="page" w:hAnchor="margin" w:x="71" w:y="6052"/>
        <w:rPr>
          <w:rStyle w:val="C13"/>
          <w:rtl w:val="0"/>
        </w:rPr>
      </w:pPr>
      <w:r>
        <w:rPr>
          <w:rStyle w:val="C13"/>
          <w:rtl w:val="0"/>
        </w:rPr>
        <w:t>Volba postupu práce a technologických podmínek, potřebných nástrojů, pomůcek a materiálů pro ruční a strojní obrábění a tvarování kovových součástí</w:t>
      </w:r>
    </w:p>
    <w:p>
      <w:pPr>
        <w:pStyle w:val="P18"/>
        <w:framePr w:w="805" w:h="607" w:hRule="exact" w:wrap="none" w:vAnchor="page" w:hAnchor="margin" w:x="9916" w:y="5996"/>
        <w:rPr>
          <w:rStyle w:val="C3"/>
          <w:rtl w:val="0"/>
        </w:rPr>
      </w:pPr>
    </w:p>
    <w:p>
      <w:pPr>
        <w:pStyle w:val="P19"/>
        <w:framePr w:w="723" w:h="480" w:hRule="exact" w:wrap="none" w:vAnchor="page" w:hAnchor="margin" w:x="9972" w:y="6052"/>
        <w:rPr>
          <w:rStyle w:val="C14"/>
          <w:rtl w:val="0"/>
        </w:rPr>
      </w:pPr>
      <w:r>
        <w:rPr>
          <w:rStyle w:val="C14"/>
          <w:rtl w:val="0"/>
        </w:rPr>
        <w:t>3</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Měření a kontrola délkových rozměrů, geometrických tvarů, vzájemné polohy prvků a jakosti povrchu</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3</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Ruční obrábění a zpracování kovových materiálů řezáním, stříháním, pilováním, vrtáním, broušením, ohýbáním</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3</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Sestavování konstrukčního celku elektrické lokomotivy</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3</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Orientace v technologickém postupu opravy podvozku elektrické lokomotivy</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3</w:t>
      </w:r>
    </w:p>
    <w:p>
      <w:pPr>
        <w:pStyle w:val="P7"/>
        <w:framePr w:w="8788" w:h="340" w:hRule="exact" w:wrap="none" w:vAnchor="page" w:hAnchor="margin" w:x="28" w:y="8334"/>
        <w:rPr>
          <w:rStyle w:val="C8"/>
          <w:rtl w:val="0"/>
        </w:rPr>
      </w:pPr>
      <w:r>
        <w:rPr>
          <w:rStyle w:val="C8"/>
          <w:rtl w:val="0"/>
        </w:rPr>
        <w:t>Platnost standardu</w:t>
      </w:r>
    </w:p>
    <w:p>
      <w:pPr>
        <w:pStyle w:val="P20"/>
        <w:framePr w:w="4283" w:h="248" w:hRule="exact" w:wrap="none" w:vAnchor="page" w:hAnchor="margin" w:x="28" w:y="8674"/>
        <w:rPr>
          <w:rStyle w:val="C15"/>
          <w:rtl w:val="0"/>
        </w:rPr>
      </w:pPr>
      <w:r>
        <w:rPr>
          <w:rStyle w:val="C15"/>
          <w:rtl w:val="0"/>
        </w:rPr>
        <w:t>Standard je platný od: 05.09.2018 do: 20.10.2022</w:t>
      </w:r>
    </w:p>
    <w:p>
      <w:pPr>
        <w:pStyle w:val="P21"/>
        <w:framePr w:w="7654" w:h="331" w:hRule="exact" w:wrap="none" w:vAnchor="page" w:hAnchor="margin" w:x="28" w:y="15940"/>
        <w:rPr>
          <w:rStyle w:val="C16"/>
          <w:rtl w:val="0"/>
        </w:rPr>
      </w:pPr>
      <w:r>
        <w:rPr>
          <w:rStyle w:val="C16"/>
          <w:rtl w:val="0"/>
        </w:rPr>
        <w:t>Mechanik elektrických lokomotiv, 11.7.2026 9:20:54</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ve strojírenských normách a v technické dokumentaci strojů, přístrojů a zařízení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Číst technickou dokumentaci</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Praktické předvedení a ústní ověření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Orientovat se ve výběrech norem, strojnických tabulkách</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Ústní ověření</w:t>
      </w:r>
    </w:p>
    <w:p>
      <w:pPr>
        <w:pStyle w:val="P12"/>
        <w:framePr w:w="6710" w:h="376" w:hRule="exact" w:wrap="none" w:vAnchor="page" w:hAnchor="margin" w:x="45" w:y="4280"/>
        <w:rPr>
          <w:rStyle w:val="C3"/>
          <w:rtl w:val="0"/>
        </w:rPr>
      </w:pPr>
    </w:p>
    <w:p>
      <w:pPr>
        <w:pStyle w:val="P13"/>
        <w:framePr w:w="6658" w:h="249" w:hRule="exact" w:wrap="none" w:vAnchor="page" w:hAnchor="margin" w:x="71" w:y="4336"/>
        <w:rPr>
          <w:rStyle w:val="C11"/>
          <w:rtl w:val="0"/>
        </w:rPr>
      </w:pPr>
      <w:r>
        <w:rPr>
          <w:rStyle w:val="C11"/>
          <w:rtl w:val="0"/>
        </w:rPr>
        <w:t>c) Používat technologickou dokumentaci</w:t>
      </w:r>
    </w:p>
    <w:p>
      <w:pPr>
        <w:pStyle w:val="P28"/>
        <w:framePr w:w="3921" w:h="376" w:hRule="exact" w:wrap="none" w:vAnchor="page" w:hAnchor="margin" w:x="6800" w:y="4280"/>
        <w:rPr>
          <w:rStyle w:val="C3"/>
          <w:rtl w:val="0"/>
        </w:rPr>
      </w:pPr>
    </w:p>
    <w:p>
      <w:pPr>
        <w:pStyle w:val="P29"/>
        <w:framePr w:w="3839" w:h="249" w:hRule="exact" w:wrap="none" w:vAnchor="page" w:hAnchor="margin" w:x="6856" w:y="4336"/>
        <w:rPr>
          <w:rStyle w:val="C21"/>
          <w:rtl w:val="0"/>
        </w:rPr>
      </w:pPr>
      <w:r>
        <w:rPr>
          <w:rStyle w:val="C21"/>
          <w:rtl w:val="0"/>
        </w:rPr>
        <w:t>Praktické předvedení a ústní ověření</w:t>
      </w:r>
    </w:p>
    <w:p>
      <w:pPr>
        <w:pStyle w:val="P16"/>
        <w:framePr w:w="6710" w:h="376" w:hRule="exact" w:wrap="none" w:vAnchor="page" w:hAnchor="margin" w:x="45" w:y="4656"/>
        <w:rPr>
          <w:rStyle w:val="C3"/>
          <w:rtl w:val="0"/>
        </w:rPr>
      </w:pPr>
    </w:p>
    <w:p>
      <w:pPr>
        <w:pStyle w:val="P17"/>
        <w:framePr w:w="6658" w:h="249" w:hRule="exact" w:wrap="none" w:vAnchor="page" w:hAnchor="margin" w:x="71" w:y="4712"/>
        <w:rPr>
          <w:rStyle w:val="C13"/>
          <w:rtl w:val="0"/>
        </w:rPr>
      </w:pPr>
      <w:r>
        <w:rPr>
          <w:rStyle w:val="C13"/>
          <w:rtl w:val="0"/>
        </w:rPr>
        <w:t>d) Pracovat se servisními příručkami</w:t>
      </w:r>
    </w:p>
    <w:p>
      <w:pPr>
        <w:pStyle w:val="P30"/>
        <w:framePr w:w="3921" w:h="376" w:hRule="exact" w:wrap="none" w:vAnchor="page" w:hAnchor="margin" w:x="6800" w:y="4656"/>
        <w:rPr>
          <w:rStyle w:val="C3"/>
          <w:rtl w:val="0"/>
        </w:rPr>
      </w:pPr>
    </w:p>
    <w:p>
      <w:pPr>
        <w:pStyle w:val="P31"/>
        <w:framePr w:w="3839" w:h="249" w:hRule="exact" w:wrap="none" w:vAnchor="page" w:hAnchor="margin" w:x="6856" w:y="4712"/>
        <w:rPr>
          <w:rStyle w:val="C22"/>
          <w:rtl w:val="0"/>
        </w:rPr>
      </w:pPr>
      <w:r>
        <w:rPr>
          <w:rStyle w:val="C22"/>
          <w:rtl w:val="0"/>
        </w:rPr>
        <w:t>Praktické předvedení a ústní ověření</w:t>
      </w:r>
    </w:p>
    <w:p>
      <w:pPr>
        <w:pStyle w:val="P32"/>
        <w:framePr w:w="10710" w:h="248" w:hRule="exact" w:wrap="none" w:vAnchor="page" w:hAnchor="margin" w:x="28" w:y="5146"/>
        <w:rPr>
          <w:rStyle w:val="C23"/>
          <w:rtl w:val="0"/>
        </w:rPr>
      </w:pPr>
      <w:r>
        <w:rPr>
          <w:rStyle w:val="C23"/>
          <w:rtl w:val="0"/>
        </w:rPr>
        <w:t>Je třeba splnit všechna kritéria.</w:t>
      </w:r>
    </w:p>
    <w:p>
      <w:pPr>
        <w:pStyle w:val="P23"/>
        <w:framePr w:w="10710" w:h="547" w:hRule="exact" w:wrap="none" w:vAnchor="page" w:hAnchor="margin" w:x="28" w:y="5581"/>
        <w:rPr>
          <w:rStyle w:val="C18"/>
          <w:rtl w:val="0"/>
        </w:rPr>
      </w:pPr>
      <w:r>
        <w:rPr>
          <w:rStyle w:val="C18"/>
          <w:rtl w:val="0"/>
        </w:rPr>
        <w:t>Volba postupu práce a technologických podmínek, potřebných nástrojů, pomůcek a materiálů pro ruční a strojní obrábění a tvarování kovových součástí</w:t>
      </w:r>
    </w:p>
    <w:p>
      <w:pPr>
        <w:pStyle w:val="P24"/>
        <w:framePr w:w="6713" w:h="376" w:hRule="exact" w:wrap="none" w:vAnchor="page" w:hAnchor="margin" w:x="45" w:y="6228"/>
        <w:rPr>
          <w:rStyle w:val="C3"/>
          <w:rtl w:val="0"/>
        </w:rPr>
      </w:pPr>
    </w:p>
    <w:p>
      <w:pPr>
        <w:pStyle w:val="P25"/>
        <w:framePr w:w="6661" w:h="249" w:hRule="exact" w:wrap="none" w:vAnchor="page" w:hAnchor="margin" w:x="71" w:y="6299"/>
        <w:rPr>
          <w:rStyle w:val="C19"/>
          <w:rtl w:val="0"/>
        </w:rPr>
      </w:pPr>
      <w:r>
        <w:rPr>
          <w:rStyle w:val="C19"/>
          <w:rtl w:val="0"/>
        </w:rPr>
        <w:t>Kritéria hodnocení</w:t>
      </w:r>
    </w:p>
    <w:p>
      <w:pPr>
        <w:pStyle w:val="P26"/>
        <w:framePr w:w="3918" w:h="376" w:hRule="exact" w:wrap="none" w:vAnchor="page" w:hAnchor="margin" w:x="6803" w:y="6228"/>
        <w:rPr>
          <w:rStyle w:val="C3"/>
          <w:rtl w:val="0"/>
        </w:rPr>
      </w:pPr>
    </w:p>
    <w:p>
      <w:pPr>
        <w:pStyle w:val="P27"/>
        <w:framePr w:w="3836" w:h="249" w:hRule="exact" w:wrap="none" w:vAnchor="page" w:hAnchor="margin" w:x="6859" w:y="6299"/>
        <w:rPr>
          <w:rStyle w:val="C20"/>
          <w:rtl w:val="0"/>
        </w:rPr>
      </w:pPr>
      <w:r>
        <w:rPr>
          <w:rStyle w:val="C20"/>
          <w:rtl w:val="0"/>
        </w:rPr>
        <w:t>Způsoby ověření</w:t>
      </w:r>
    </w:p>
    <w:p>
      <w:pPr>
        <w:pStyle w:val="P12"/>
        <w:framePr w:w="6710" w:h="607" w:hRule="exact" w:wrap="none" w:vAnchor="page" w:hAnchor="margin" w:x="45" w:y="6604"/>
        <w:rPr>
          <w:rStyle w:val="C3"/>
          <w:rtl w:val="0"/>
        </w:rPr>
      </w:pPr>
    </w:p>
    <w:p>
      <w:pPr>
        <w:pStyle w:val="P13"/>
        <w:framePr w:w="6658" w:h="480" w:hRule="exact" w:wrap="none" w:vAnchor="page" w:hAnchor="margin" w:x="71" w:y="6660"/>
        <w:rPr>
          <w:rStyle w:val="C11"/>
          <w:rtl w:val="0"/>
        </w:rPr>
      </w:pPr>
      <w:r>
        <w:rPr>
          <w:rStyle w:val="C11"/>
          <w:rtl w:val="0"/>
        </w:rPr>
        <w:t>a) Zvolit postup práce a technologické podmínky pro ruční a strojní obrábění a tvarování kovových součástí</w:t>
      </w:r>
    </w:p>
    <w:p>
      <w:pPr>
        <w:pStyle w:val="P28"/>
        <w:framePr w:w="3921" w:h="607" w:hRule="exact" w:wrap="none" w:vAnchor="page" w:hAnchor="margin" w:x="6800" w:y="6604"/>
        <w:rPr>
          <w:rStyle w:val="C3"/>
          <w:rtl w:val="0"/>
        </w:rPr>
      </w:pPr>
    </w:p>
    <w:p>
      <w:pPr>
        <w:pStyle w:val="P29"/>
        <w:framePr w:w="3839" w:h="480" w:hRule="exact" w:wrap="none" w:vAnchor="page" w:hAnchor="margin" w:x="6856" w:y="6660"/>
        <w:rPr>
          <w:rStyle w:val="C21"/>
          <w:rtl w:val="0"/>
        </w:rPr>
      </w:pPr>
      <w:r>
        <w:rPr>
          <w:rStyle w:val="C21"/>
          <w:rtl w:val="0"/>
        </w:rPr>
        <w:t>Praktické předvedení a ústní ověření</w:t>
      </w:r>
    </w:p>
    <w:p>
      <w:pPr>
        <w:pStyle w:val="P16"/>
        <w:framePr w:w="6710" w:h="376" w:hRule="exact" w:wrap="none" w:vAnchor="page" w:hAnchor="margin" w:x="45" w:y="7211"/>
        <w:rPr>
          <w:rStyle w:val="C3"/>
          <w:rtl w:val="0"/>
        </w:rPr>
      </w:pPr>
    </w:p>
    <w:p>
      <w:pPr>
        <w:pStyle w:val="P17"/>
        <w:framePr w:w="6658" w:h="249" w:hRule="exact" w:wrap="none" w:vAnchor="page" w:hAnchor="margin" w:x="71" w:y="7267"/>
        <w:rPr>
          <w:rStyle w:val="C13"/>
          <w:rtl w:val="0"/>
        </w:rPr>
      </w:pPr>
      <w:r>
        <w:rPr>
          <w:rStyle w:val="C13"/>
          <w:rtl w:val="0"/>
        </w:rPr>
        <w:t>b) Provést výběr nástrojů, pomůcek a materiálu na obrábění a tvarování</w:t>
      </w:r>
    </w:p>
    <w:p>
      <w:pPr>
        <w:pStyle w:val="P30"/>
        <w:framePr w:w="3921" w:h="376" w:hRule="exact" w:wrap="none" w:vAnchor="page" w:hAnchor="margin" w:x="6800" w:y="7211"/>
        <w:rPr>
          <w:rStyle w:val="C3"/>
          <w:rtl w:val="0"/>
        </w:rPr>
      </w:pPr>
    </w:p>
    <w:p>
      <w:pPr>
        <w:pStyle w:val="P31"/>
        <w:framePr w:w="3839" w:h="249" w:hRule="exact" w:wrap="none" w:vAnchor="page" w:hAnchor="margin" w:x="6856" w:y="7267"/>
        <w:rPr>
          <w:rStyle w:val="C22"/>
          <w:rtl w:val="0"/>
        </w:rPr>
      </w:pPr>
      <w:r>
        <w:rPr>
          <w:rStyle w:val="C22"/>
          <w:rtl w:val="0"/>
        </w:rPr>
        <w:t>Praktické předvedení a ústní ověření</w:t>
      </w:r>
    </w:p>
    <w:p>
      <w:pPr>
        <w:pStyle w:val="P12"/>
        <w:framePr w:w="6710" w:h="376" w:hRule="exact" w:wrap="none" w:vAnchor="page" w:hAnchor="margin" w:x="45" w:y="7587"/>
        <w:rPr>
          <w:rStyle w:val="C3"/>
          <w:rtl w:val="0"/>
        </w:rPr>
      </w:pPr>
    </w:p>
    <w:p>
      <w:pPr>
        <w:pStyle w:val="P13"/>
        <w:framePr w:w="6658" w:h="249" w:hRule="exact" w:wrap="none" w:vAnchor="page" w:hAnchor="margin" w:x="71" w:y="7643"/>
        <w:rPr>
          <w:rStyle w:val="C11"/>
          <w:rtl w:val="0"/>
        </w:rPr>
      </w:pPr>
      <w:r>
        <w:rPr>
          <w:rStyle w:val="C11"/>
          <w:rtl w:val="0"/>
        </w:rPr>
        <w:t>c) Zvolit postup práce při sestavení, opravě, renovaci a údržbě</w:t>
      </w:r>
    </w:p>
    <w:p>
      <w:pPr>
        <w:pStyle w:val="P28"/>
        <w:framePr w:w="3921" w:h="376" w:hRule="exact" w:wrap="none" w:vAnchor="page" w:hAnchor="margin" w:x="6800" w:y="7587"/>
        <w:rPr>
          <w:rStyle w:val="C3"/>
          <w:rtl w:val="0"/>
        </w:rPr>
      </w:pPr>
    </w:p>
    <w:p>
      <w:pPr>
        <w:pStyle w:val="P29"/>
        <w:framePr w:w="3839" w:h="249" w:hRule="exact" w:wrap="none" w:vAnchor="page" w:hAnchor="margin" w:x="6856" w:y="7643"/>
        <w:rPr>
          <w:rStyle w:val="C21"/>
          <w:rtl w:val="0"/>
        </w:rPr>
      </w:pPr>
      <w:r>
        <w:rPr>
          <w:rStyle w:val="C21"/>
          <w:rtl w:val="0"/>
        </w:rPr>
        <w:t>Praktické předvedení a ústní ověření</w:t>
      </w:r>
    </w:p>
    <w:p>
      <w:pPr>
        <w:pStyle w:val="P32"/>
        <w:framePr w:w="10710" w:h="248" w:hRule="exact" w:wrap="none" w:vAnchor="page" w:hAnchor="margin" w:x="28" w:y="8077"/>
        <w:rPr>
          <w:rStyle w:val="C23"/>
          <w:rtl w:val="0"/>
        </w:rPr>
      </w:pPr>
      <w:r>
        <w:rPr>
          <w:rStyle w:val="C23"/>
          <w:rtl w:val="0"/>
        </w:rPr>
        <w:t>Je třeba splnit všechna kritéria.</w:t>
      </w:r>
    </w:p>
    <w:p>
      <w:pPr>
        <w:pStyle w:val="P23"/>
        <w:framePr w:w="10710" w:h="547" w:hRule="exact" w:wrap="none" w:vAnchor="page" w:hAnchor="margin" w:x="28" w:y="8512"/>
        <w:rPr>
          <w:rStyle w:val="C18"/>
          <w:rtl w:val="0"/>
        </w:rPr>
      </w:pPr>
      <w:r>
        <w:rPr>
          <w:rStyle w:val="C18"/>
          <w:rtl w:val="0"/>
        </w:rPr>
        <w:t>Měření a kontrola délkových rozměrů, geometrických tvarů, vzájemné polohy prvků a jakosti povrchu</w:t>
      </w:r>
    </w:p>
    <w:p>
      <w:pPr>
        <w:pStyle w:val="P24"/>
        <w:framePr w:w="6713" w:h="376" w:hRule="exact" w:wrap="none" w:vAnchor="page" w:hAnchor="margin" w:x="45" w:y="9159"/>
        <w:rPr>
          <w:rStyle w:val="C3"/>
          <w:rtl w:val="0"/>
        </w:rPr>
      </w:pPr>
    </w:p>
    <w:p>
      <w:pPr>
        <w:pStyle w:val="P25"/>
        <w:framePr w:w="6661" w:h="249" w:hRule="exact" w:wrap="none" w:vAnchor="page" w:hAnchor="margin" w:x="71" w:y="9230"/>
        <w:rPr>
          <w:rStyle w:val="C19"/>
          <w:rtl w:val="0"/>
        </w:rPr>
      </w:pPr>
      <w:r>
        <w:rPr>
          <w:rStyle w:val="C19"/>
          <w:rtl w:val="0"/>
        </w:rPr>
        <w:t>Kritéria hodnocení</w:t>
      </w:r>
    </w:p>
    <w:p>
      <w:pPr>
        <w:pStyle w:val="P26"/>
        <w:framePr w:w="3918" w:h="376" w:hRule="exact" w:wrap="none" w:vAnchor="page" w:hAnchor="margin" w:x="6803" w:y="9159"/>
        <w:rPr>
          <w:rStyle w:val="C3"/>
          <w:rtl w:val="0"/>
        </w:rPr>
      </w:pPr>
    </w:p>
    <w:p>
      <w:pPr>
        <w:pStyle w:val="P27"/>
        <w:framePr w:w="3836" w:h="249" w:hRule="exact" w:wrap="none" w:vAnchor="page" w:hAnchor="margin" w:x="6859" w:y="9230"/>
        <w:rPr>
          <w:rStyle w:val="C20"/>
          <w:rtl w:val="0"/>
        </w:rPr>
      </w:pPr>
      <w:r>
        <w:rPr>
          <w:rStyle w:val="C20"/>
          <w:rtl w:val="0"/>
        </w:rPr>
        <w:t>Způsoby ověření</w:t>
      </w:r>
    </w:p>
    <w:p>
      <w:pPr>
        <w:pStyle w:val="P12"/>
        <w:framePr w:w="6710" w:h="607" w:hRule="exact" w:wrap="none" w:vAnchor="page" w:hAnchor="margin" w:x="45" w:y="9535"/>
        <w:rPr>
          <w:rStyle w:val="C3"/>
          <w:rtl w:val="0"/>
        </w:rPr>
      </w:pPr>
    </w:p>
    <w:p>
      <w:pPr>
        <w:pStyle w:val="P13"/>
        <w:framePr w:w="6658" w:h="480" w:hRule="exact" w:wrap="none" w:vAnchor="page" w:hAnchor="margin" w:x="71" w:y="9591"/>
        <w:rPr>
          <w:rStyle w:val="C11"/>
          <w:rtl w:val="0"/>
        </w:rPr>
      </w:pPr>
      <w:r>
        <w:rPr>
          <w:rStyle w:val="C11"/>
          <w:rtl w:val="0"/>
        </w:rPr>
        <w:t>a) Zvolit měřidla a pomůcky potřebné ke kontrole rozměrů součástí elektrických lokomotiv</w:t>
      </w:r>
    </w:p>
    <w:p>
      <w:pPr>
        <w:pStyle w:val="P28"/>
        <w:framePr w:w="3921" w:h="607" w:hRule="exact" w:wrap="none" w:vAnchor="page" w:hAnchor="margin" w:x="6800" w:y="9535"/>
        <w:rPr>
          <w:rStyle w:val="C3"/>
          <w:rtl w:val="0"/>
        </w:rPr>
      </w:pPr>
    </w:p>
    <w:p>
      <w:pPr>
        <w:pStyle w:val="P29"/>
        <w:framePr w:w="3839" w:h="480" w:hRule="exact" w:wrap="none" w:vAnchor="page" w:hAnchor="margin" w:x="6856" w:y="9591"/>
        <w:rPr>
          <w:rStyle w:val="C21"/>
          <w:rtl w:val="0"/>
        </w:rPr>
      </w:pPr>
      <w:r>
        <w:rPr>
          <w:rStyle w:val="C21"/>
          <w:rtl w:val="0"/>
        </w:rPr>
        <w:t>Praktické předvedení a ústní ověření</w:t>
      </w:r>
    </w:p>
    <w:p>
      <w:pPr>
        <w:pStyle w:val="P16"/>
        <w:framePr w:w="6710" w:h="831" w:hRule="exact" w:wrap="none" w:vAnchor="page" w:hAnchor="margin" w:x="45" w:y="10142"/>
        <w:rPr>
          <w:rStyle w:val="C3"/>
          <w:rtl w:val="0"/>
        </w:rPr>
      </w:pPr>
    </w:p>
    <w:p>
      <w:pPr>
        <w:pStyle w:val="P17"/>
        <w:framePr w:w="6658" w:h="704" w:hRule="exact" w:wrap="none" w:vAnchor="page" w:hAnchor="margin" w:x="71" w:y="10198"/>
        <w:rPr>
          <w:rStyle w:val="C13"/>
          <w:rtl w:val="0"/>
        </w:rPr>
      </w:pPr>
      <w:r>
        <w:rPr>
          <w:rStyle w:val="C13"/>
          <w:rtl w:val="0"/>
        </w:rPr>
        <w:t>b) Změřit a zkontrolovat geometrický tvar a vzájemnou polohu součástí elektrických lokomotiv v průběhu provozu a po opravě částí elektrických lokomotiv měřidly a měřicími přístroji</w:t>
      </w:r>
    </w:p>
    <w:p>
      <w:pPr>
        <w:pStyle w:val="P30"/>
        <w:framePr w:w="3921" w:h="831" w:hRule="exact" w:wrap="none" w:vAnchor="page" w:hAnchor="margin" w:x="6800" w:y="10142"/>
        <w:rPr>
          <w:rStyle w:val="C3"/>
          <w:rtl w:val="0"/>
        </w:rPr>
      </w:pPr>
    </w:p>
    <w:p>
      <w:pPr>
        <w:pStyle w:val="P31"/>
        <w:framePr w:w="3839" w:h="704" w:hRule="exact" w:wrap="none" w:vAnchor="page" w:hAnchor="margin" w:x="6856" w:y="10198"/>
        <w:rPr>
          <w:rStyle w:val="C22"/>
          <w:rtl w:val="0"/>
        </w:rPr>
      </w:pPr>
      <w:r>
        <w:rPr>
          <w:rStyle w:val="C22"/>
          <w:rtl w:val="0"/>
        </w:rPr>
        <w:t>Praktické předvedení a ústní ověření</w:t>
      </w:r>
    </w:p>
    <w:p>
      <w:pPr>
        <w:pStyle w:val="P12"/>
        <w:framePr w:w="6710" w:h="607" w:hRule="exact" w:wrap="none" w:vAnchor="page" w:hAnchor="margin" w:x="45" w:y="10973"/>
        <w:rPr>
          <w:rStyle w:val="C3"/>
          <w:rtl w:val="0"/>
        </w:rPr>
      </w:pPr>
    </w:p>
    <w:p>
      <w:pPr>
        <w:pStyle w:val="P13"/>
        <w:framePr w:w="6658" w:h="480" w:hRule="exact" w:wrap="none" w:vAnchor="page" w:hAnchor="margin" w:x="71" w:y="11029"/>
        <w:rPr>
          <w:rStyle w:val="C11"/>
          <w:rtl w:val="0"/>
        </w:rPr>
      </w:pPr>
      <w:r>
        <w:rPr>
          <w:rStyle w:val="C11"/>
          <w:rtl w:val="0"/>
        </w:rPr>
        <w:t>c) Změřit a zkontrolovat jakost povrchu součástí a přípravků komparačními měřidly</w:t>
      </w:r>
    </w:p>
    <w:p>
      <w:pPr>
        <w:pStyle w:val="P28"/>
        <w:framePr w:w="3921" w:h="607" w:hRule="exact" w:wrap="none" w:vAnchor="page" w:hAnchor="margin" w:x="6800" w:y="10973"/>
        <w:rPr>
          <w:rStyle w:val="C3"/>
          <w:rtl w:val="0"/>
        </w:rPr>
      </w:pPr>
    </w:p>
    <w:p>
      <w:pPr>
        <w:pStyle w:val="P29"/>
        <w:framePr w:w="3839" w:h="480" w:hRule="exact" w:wrap="none" w:vAnchor="page" w:hAnchor="margin" w:x="6856" w:y="11029"/>
        <w:rPr>
          <w:rStyle w:val="C21"/>
          <w:rtl w:val="0"/>
        </w:rPr>
      </w:pPr>
      <w:r>
        <w:rPr>
          <w:rStyle w:val="C21"/>
          <w:rtl w:val="0"/>
        </w:rPr>
        <w:t>Praktické předvedení a ústní ověření</w:t>
      </w:r>
    </w:p>
    <w:p>
      <w:pPr>
        <w:pStyle w:val="P32"/>
        <w:framePr w:w="10710" w:h="248" w:hRule="exact" w:wrap="none" w:vAnchor="page" w:hAnchor="margin" w:x="28" w:y="11693"/>
        <w:rPr>
          <w:rStyle w:val="C23"/>
          <w:rtl w:val="0"/>
        </w:rPr>
      </w:pPr>
      <w:r>
        <w:rPr>
          <w:rStyle w:val="C23"/>
          <w:rtl w:val="0"/>
        </w:rPr>
        <w:t>Je třeba splnit všechna kritéria.</w:t>
      </w:r>
    </w:p>
    <w:p>
      <w:pPr>
        <w:pStyle w:val="P23"/>
        <w:framePr w:w="10710" w:h="547" w:hRule="exact" w:wrap="none" w:vAnchor="page" w:hAnchor="margin" w:x="28" w:y="12129"/>
        <w:rPr>
          <w:rStyle w:val="C18"/>
          <w:rtl w:val="0"/>
        </w:rPr>
      </w:pPr>
      <w:r>
        <w:rPr>
          <w:rStyle w:val="C18"/>
          <w:rtl w:val="0"/>
        </w:rPr>
        <w:t>Ruční obrábění a zpracování kovových materiálů řezáním, stříháním, pilováním, vrtáním, broušením, ohýbáním</w:t>
      </w:r>
    </w:p>
    <w:p>
      <w:pPr>
        <w:pStyle w:val="P24"/>
        <w:framePr w:w="6713" w:h="376" w:hRule="exact" w:wrap="none" w:vAnchor="page" w:hAnchor="margin" w:x="45" w:y="12776"/>
        <w:rPr>
          <w:rStyle w:val="C3"/>
          <w:rtl w:val="0"/>
        </w:rPr>
      </w:pPr>
    </w:p>
    <w:p>
      <w:pPr>
        <w:pStyle w:val="P25"/>
        <w:framePr w:w="6661" w:h="249" w:hRule="exact" w:wrap="none" w:vAnchor="page" w:hAnchor="margin" w:x="71" w:y="12847"/>
        <w:rPr>
          <w:rStyle w:val="C19"/>
          <w:rtl w:val="0"/>
        </w:rPr>
      </w:pPr>
      <w:r>
        <w:rPr>
          <w:rStyle w:val="C19"/>
          <w:rtl w:val="0"/>
        </w:rPr>
        <w:t>Kritéria hodnocení</w:t>
      </w:r>
    </w:p>
    <w:p>
      <w:pPr>
        <w:pStyle w:val="P26"/>
        <w:framePr w:w="3918" w:h="376" w:hRule="exact" w:wrap="none" w:vAnchor="page" w:hAnchor="margin" w:x="6803" w:y="12776"/>
        <w:rPr>
          <w:rStyle w:val="C3"/>
          <w:rtl w:val="0"/>
        </w:rPr>
      </w:pPr>
    </w:p>
    <w:p>
      <w:pPr>
        <w:pStyle w:val="P27"/>
        <w:framePr w:w="3836" w:h="249" w:hRule="exact" w:wrap="none" w:vAnchor="page" w:hAnchor="margin" w:x="6859" w:y="12847"/>
        <w:rPr>
          <w:rStyle w:val="C20"/>
          <w:rtl w:val="0"/>
        </w:rPr>
      </w:pPr>
      <w:r>
        <w:rPr>
          <w:rStyle w:val="C20"/>
          <w:rtl w:val="0"/>
        </w:rPr>
        <w:t>Způsoby ověření</w:t>
      </w:r>
    </w:p>
    <w:p>
      <w:pPr>
        <w:pStyle w:val="P12"/>
        <w:framePr w:w="6710" w:h="607" w:hRule="exact" w:wrap="none" w:vAnchor="page" w:hAnchor="margin" w:x="45" w:y="13152"/>
        <w:rPr>
          <w:rStyle w:val="C3"/>
          <w:rtl w:val="0"/>
        </w:rPr>
      </w:pPr>
    </w:p>
    <w:p>
      <w:pPr>
        <w:pStyle w:val="P13"/>
        <w:framePr w:w="6658" w:h="480" w:hRule="exact" w:wrap="none" w:vAnchor="page" w:hAnchor="margin" w:x="71" w:y="13208"/>
        <w:rPr>
          <w:rStyle w:val="C11"/>
          <w:rtl w:val="0"/>
        </w:rPr>
      </w:pPr>
      <w:r>
        <w:rPr>
          <w:rStyle w:val="C11"/>
          <w:rtl w:val="0"/>
        </w:rPr>
        <w:t>a) Dosáhnout žádoucích rozměrů a tvarů pomoci nářadí, přípravků, měřidel a jejich částí ručním obráběním a zpracováním</w:t>
      </w:r>
    </w:p>
    <w:p>
      <w:pPr>
        <w:pStyle w:val="P28"/>
        <w:framePr w:w="3921" w:h="607" w:hRule="exact" w:wrap="none" w:vAnchor="page" w:hAnchor="margin" w:x="6800" w:y="13152"/>
        <w:rPr>
          <w:rStyle w:val="C3"/>
          <w:rtl w:val="0"/>
        </w:rPr>
      </w:pPr>
    </w:p>
    <w:p>
      <w:pPr>
        <w:pStyle w:val="P29"/>
        <w:framePr w:w="3839" w:h="480" w:hRule="exact" w:wrap="none" w:vAnchor="page" w:hAnchor="margin" w:x="6856" w:y="13208"/>
        <w:rPr>
          <w:rStyle w:val="C21"/>
          <w:rtl w:val="0"/>
        </w:rPr>
      </w:pPr>
      <w:r>
        <w:rPr>
          <w:rStyle w:val="C21"/>
          <w:rtl w:val="0"/>
        </w:rPr>
        <w:t>Praktické předvedení a ústní ověření</w:t>
      </w:r>
    </w:p>
    <w:p>
      <w:pPr>
        <w:pStyle w:val="P16"/>
        <w:framePr w:w="6710" w:h="376" w:hRule="exact" w:wrap="none" w:vAnchor="page" w:hAnchor="margin" w:x="45" w:y="13759"/>
        <w:rPr>
          <w:rStyle w:val="C3"/>
          <w:rtl w:val="0"/>
        </w:rPr>
      </w:pPr>
    </w:p>
    <w:p>
      <w:pPr>
        <w:pStyle w:val="P17"/>
        <w:framePr w:w="6658" w:h="249" w:hRule="exact" w:wrap="none" w:vAnchor="page" w:hAnchor="margin" w:x="71" w:y="13815"/>
        <w:rPr>
          <w:rStyle w:val="C13"/>
          <w:rtl w:val="0"/>
        </w:rPr>
      </w:pPr>
      <w:r>
        <w:rPr>
          <w:rStyle w:val="C13"/>
          <w:rtl w:val="0"/>
        </w:rPr>
        <w:t>b) Použít nástroje, nářadí a pomůcky pro ruční obrábění a zpracování kovů</w:t>
      </w:r>
    </w:p>
    <w:p>
      <w:pPr>
        <w:pStyle w:val="P30"/>
        <w:framePr w:w="3921" w:h="376" w:hRule="exact" w:wrap="none" w:vAnchor="page" w:hAnchor="margin" w:x="6800" w:y="13759"/>
        <w:rPr>
          <w:rStyle w:val="C3"/>
          <w:rtl w:val="0"/>
        </w:rPr>
      </w:pPr>
    </w:p>
    <w:p>
      <w:pPr>
        <w:pStyle w:val="P31"/>
        <w:framePr w:w="3839" w:h="249" w:hRule="exact" w:wrap="none" w:vAnchor="page" w:hAnchor="margin" w:x="6856" w:y="13815"/>
        <w:rPr>
          <w:rStyle w:val="C22"/>
          <w:rtl w:val="0"/>
        </w:rPr>
      </w:pPr>
      <w:r>
        <w:rPr>
          <w:rStyle w:val="C22"/>
          <w:rtl w:val="0"/>
        </w:rPr>
        <w:t>Praktické předvedení a ústní ověření</w:t>
      </w:r>
    </w:p>
    <w:p>
      <w:pPr>
        <w:pStyle w:val="P12"/>
        <w:framePr w:w="6710" w:h="607" w:hRule="exact" w:wrap="none" w:vAnchor="page" w:hAnchor="margin" w:x="45" w:y="14135"/>
        <w:rPr>
          <w:rStyle w:val="C3"/>
          <w:rtl w:val="0"/>
        </w:rPr>
      </w:pPr>
    </w:p>
    <w:p>
      <w:pPr>
        <w:pStyle w:val="P13"/>
        <w:framePr w:w="6658" w:h="480" w:hRule="exact" w:wrap="none" w:vAnchor="page" w:hAnchor="margin" w:x="71" w:y="14191"/>
        <w:rPr>
          <w:rStyle w:val="C11"/>
          <w:rtl w:val="0"/>
        </w:rPr>
      </w:pPr>
      <w:r>
        <w:rPr>
          <w:rStyle w:val="C11"/>
          <w:rtl w:val="0"/>
        </w:rPr>
        <w:t>c) Využít ruční mechanizované nářadí ke zvýšení produktivity práce ručního obrábění a zpracování kovů</w:t>
      </w:r>
    </w:p>
    <w:p>
      <w:pPr>
        <w:pStyle w:val="P28"/>
        <w:framePr w:w="3921" w:h="607" w:hRule="exact" w:wrap="none" w:vAnchor="page" w:hAnchor="margin" w:x="6800" w:y="14135"/>
        <w:rPr>
          <w:rStyle w:val="C3"/>
          <w:rtl w:val="0"/>
        </w:rPr>
      </w:pPr>
    </w:p>
    <w:p>
      <w:pPr>
        <w:pStyle w:val="P29"/>
        <w:framePr w:w="3839" w:h="480" w:hRule="exact" w:wrap="none" w:vAnchor="page" w:hAnchor="margin" w:x="6856" w:y="14191"/>
        <w:rPr>
          <w:rStyle w:val="C21"/>
          <w:rtl w:val="0"/>
        </w:rPr>
      </w:pPr>
      <w:r>
        <w:rPr>
          <w:rStyle w:val="C21"/>
          <w:rtl w:val="0"/>
        </w:rPr>
        <w:t>Praktické předvedení a ústní ověření</w:t>
      </w:r>
    </w:p>
    <w:p>
      <w:pPr>
        <w:pStyle w:val="P32"/>
        <w:framePr w:w="10710" w:h="248" w:hRule="exact" w:wrap="none" w:vAnchor="page" w:hAnchor="margin" w:x="28" w:y="1485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Mechanik elektrických lokomotiv, 11.7.2026 9:20:54</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Sestavování konstrukčního celku elektrické lokomotivy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Orientovat se v technické dokumentaci konstrukčního celku</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Sestavit součásti konstrukčního celku vzhledem k jejich funkci</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 a ústní ověření</w:t>
      </w:r>
    </w:p>
    <w:p>
      <w:pPr>
        <w:pStyle w:val="P12"/>
        <w:framePr w:w="6710" w:h="607" w:hRule="exact" w:wrap="none" w:vAnchor="page" w:hAnchor="margin" w:x="45" w:y="3722"/>
        <w:rPr>
          <w:rStyle w:val="C3"/>
          <w:rtl w:val="0"/>
        </w:rPr>
      </w:pPr>
    </w:p>
    <w:p>
      <w:pPr>
        <w:pStyle w:val="P13"/>
        <w:framePr w:w="6658" w:h="480" w:hRule="exact" w:wrap="none" w:vAnchor="page" w:hAnchor="margin" w:x="71" w:y="3778"/>
        <w:rPr>
          <w:rStyle w:val="C11"/>
          <w:rtl w:val="0"/>
        </w:rPr>
      </w:pPr>
      <w:r>
        <w:rPr>
          <w:rStyle w:val="C11"/>
          <w:rtl w:val="0"/>
        </w:rPr>
        <w:t>c) Zkontrolovat vzájemné polohy spojovacích součástí, měřit rovinnosti a rovnoběžnosti</w:t>
      </w:r>
    </w:p>
    <w:p>
      <w:pPr>
        <w:pStyle w:val="P28"/>
        <w:framePr w:w="3921" w:h="607" w:hRule="exact" w:wrap="none" w:vAnchor="page" w:hAnchor="margin" w:x="6800" w:y="3722"/>
        <w:rPr>
          <w:rStyle w:val="C3"/>
          <w:rtl w:val="0"/>
        </w:rPr>
      </w:pPr>
    </w:p>
    <w:p>
      <w:pPr>
        <w:pStyle w:val="P29"/>
        <w:framePr w:w="3839" w:h="480" w:hRule="exact" w:wrap="none" w:vAnchor="page" w:hAnchor="margin" w:x="6856" w:y="3778"/>
        <w:rPr>
          <w:rStyle w:val="C21"/>
          <w:rtl w:val="0"/>
        </w:rPr>
      </w:pPr>
      <w:r>
        <w:rPr>
          <w:rStyle w:val="C21"/>
          <w:rtl w:val="0"/>
        </w:rPr>
        <w:t>Praktické předvedení a ústní ověření</w:t>
      </w:r>
    </w:p>
    <w:p>
      <w:pPr>
        <w:pStyle w:val="P16"/>
        <w:framePr w:w="6710" w:h="607" w:hRule="exact" w:wrap="none" w:vAnchor="page" w:hAnchor="margin" w:x="45" w:y="4329"/>
        <w:rPr>
          <w:rStyle w:val="C3"/>
          <w:rtl w:val="0"/>
        </w:rPr>
      </w:pPr>
    </w:p>
    <w:p>
      <w:pPr>
        <w:pStyle w:val="P17"/>
        <w:framePr w:w="6658" w:h="480" w:hRule="exact" w:wrap="none" w:vAnchor="page" w:hAnchor="margin" w:x="71" w:y="4385"/>
        <w:rPr>
          <w:rStyle w:val="C13"/>
          <w:rtl w:val="0"/>
        </w:rPr>
      </w:pPr>
      <w:r>
        <w:rPr>
          <w:rStyle w:val="C13"/>
          <w:rtl w:val="0"/>
        </w:rPr>
        <w:t>d) Zvolit pomocí servisní knížky vhodný způsob funkčních zkoušek konstrukčního celku, pomůcek a určení jejích podmínek</w:t>
      </w:r>
    </w:p>
    <w:p>
      <w:pPr>
        <w:pStyle w:val="P30"/>
        <w:framePr w:w="3921" w:h="607" w:hRule="exact" w:wrap="none" w:vAnchor="page" w:hAnchor="margin" w:x="6800" w:y="4329"/>
        <w:rPr>
          <w:rStyle w:val="C3"/>
          <w:rtl w:val="0"/>
        </w:rPr>
      </w:pPr>
    </w:p>
    <w:p>
      <w:pPr>
        <w:pStyle w:val="P31"/>
        <w:framePr w:w="3839" w:h="480" w:hRule="exact" w:wrap="none" w:vAnchor="page" w:hAnchor="margin" w:x="6856" w:y="4385"/>
        <w:rPr>
          <w:rStyle w:val="C22"/>
          <w:rtl w:val="0"/>
        </w:rPr>
      </w:pPr>
      <w:r>
        <w:rPr>
          <w:rStyle w:val="C22"/>
          <w:rtl w:val="0"/>
        </w:rPr>
        <w:t>Ústní ověření</w:t>
      </w:r>
    </w:p>
    <w:p>
      <w:pPr>
        <w:pStyle w:val="P32"/>
        <w:framePr w:w="10710" w:h="248" w:hRule="exact" w:wrap="none" w:vAnchor="page" w:hAnchor="margin" w:x="28" w:y="5049"/>
        <w:rPr>
          <w:rStyle w:val="C23"/>
          <w:rtl w:val="0"/>
        </w:rPr>
      </w:pPr>
      <w:r>
        <w:rPr>
          <w:rStyle w:val="C23"/>
          <w:rtl w:val="0"/>
        </w:rPr>
        <w:t>Je třeba splnit všechna kritéria.</w:t>
      </w:r>
    </w:p>
    <w:p>
      <w:pPr>
        <w:pStyle w:val="P23"/>
        <w:framePr w:w="10710" w:h="340" w:hRule="exact" w:wrap="none" w:vAnchor="page" w:hAnchor="margin" w:x="28" w:y="5485"/>
        <w:rPr>
          <w:rStyle w:val="C18"/>
          <w:rtl w:val="0"/>
        </w:rPr>
      </w:pPr>
      <w:r>
        <w:rPr>
          <w:rStyle w:val="C18"/>
          <w:rtl w:val="0"/>
        </w:rPr>
        <w:t>Orientace v technologickém postupu opravy podvozku elektrické lokomotivy</w:t>
      </w:r>
    </w:p>
    <w:p>
      <w:pPr>
        <w:pStyle w:val="P24"/>
        <w:framePr w:w="6713" w:h="376" w:hRule="exact" w:wrap="none" w:vAnchor="page" w:hAnchor="margin" w:x="45" w:y="5924"/>
        <w:rPr>
          <w:rStyle w:val="C3"/>
          <w:rtl w:val="0"/>
        </w:rPr>
      </w:pPr>
    </w:p>
    <w:p>
      <w:pPr>
        <w:pStyle w:val="P25"/>
        <w:framePr w:w="6661" w:h="249" w:hRule="exact" w:wrap="none" w:vAnchor="page" w:hAnchor="margin" w:x="71" w:y="5995"/>
        <w:rPr>
          <w:rStyle w:val="C19"/>
          <w:rtl w:val="0"/>
        </w:rPr>
      </w:pPr>
      <w:r>
        <w:rPr>
          <w:rStyle w:val="C19"/>
          <w:rtl w:val="0"/>
        </w:rPr>
        <w:t>Kritéria hodnocení</w:t>
      </w:r>
    </w:p>
    <w:p>
      <w:pPr>
        <w:pStyle w:val="P26"/>
        <w:framePr w:w="3918" w:h="376" w:hRule="exact" w:wrap="none" w:vAnchor="page" w:hAnchor="margin" w:x="6803" w:y="5924"/>
        <w:rPr>
          <w:rStyle w:val="C3"/>
          <w:rtl w:val="0"/>
        </w:rPr>
      </w:pPr>
    </w:p>
    <w:p>
      <w:pPr>
        <w:pStyle w:val="P27"/>
        <w:framePr w:w="3836" w:h="249" w:hRule="exact" w:wrap="none" w:vAnchor="page" w:hAnchor="margin" w:x="6859" w:y="5995"/>
        <w:rPr>
          <w:rStyle w:val="C20"/>
          <w:rtl w:val="0"/>
        </w:rPr>
      </w:pPr>
      <w:r>
        <w:rPr>
          <w:rStyle w:val="C20"/>
          <w:rtl w:val="0"/>
        </w:rPr>
        <w:t>Způsoby ověření</w:t>
      </w:r>
    </w:p>
    <w:p>
      <w:pPr>
        <w:pStyle w:val="P12"/>
        <w:framePr w:w="6710" w:h="607" w:hRule="exact" w:wrap="none" w:vAnchor="page" w:hAnchor="margin" w:x="45" w:y="6300"/>
        <w:rPr>
          <w:rStyle w:val="C3"/>
          <w:rtl w:val="0"/>
        </w:rPr>
      </w:pPr>
    </w:p>
    <w:p>
      <w:pPr>
        <w:pStyle w:val="P13"/>
        <w:framePr w:w="6658" w:h="480" w:hRule="exact" w:wrap="none" w:vAnchor="page" w:hAnchor="margin" w:x="71" w:y="6356"/>
        <w:rPr>
          <w:rStyle w:val="C11"/>
          <w:rtl w:val="0"/>
        </w:rPr>
      </w:pPr>
      <w:r>
        <w:rPr>
          <w:rStyle w:val="C11"/>
          <w:rtl w:val="0"/>
        </w:rPr>
        <w:t>a) Zvolit použití manipulačního, zdvihacího a jiného pomocného zařízení a prostředků k vyvázání podvozku elektrické lokomotivy</w:t>
      </w:r>
    </w:p>
    <w:p>
      <w:pPr>
        <w:pStyle w:val="P28"/>
        <w:framePr w:w="3921" w:h="607" w:hRule="exact" w:wrap="none" w:vAnchor="page" w:hAnchor="margin" w:x="6800" w:y="6300"/>
        <w:rPr>
          <w:rStyle w:val="C3"/>
          <w:rtl w:val="0"/>
        </w:rPr>
      </w:pPr>
    </w:p>
    <w:p>
      <w:pPr>
        <w:pStyle w:val="P29"/>
        <w:framePr w:w="3839" w:h="480" w:hRule="exact" w:wrap="none" w:vAnchor="page" w:hAnchor="margin" w:x="6856" w:y="6356"/>
        <w:rPr>
          <w:rStyle w:val="C21"/>
          <w:rtl w:val="0"/>
        </w:rPr>
      </w:pPr>
      <w:r>
        <w:rPr>
          <w:rStyle w:val="C21"/>
          <w:rtl w:val="0"/>
        </w:rPr>
        <w:t>Ústní ověření</w:t>
      </w:r>
    </w:p>
    <w:p>
      <w:pPr>
        <w:pStyle w:val="P16"/>
        <w:framePr w:w="6710" w:h="607" w:hRule="exact" w:wrap="none" w:vAnchor="page" w:hAnchor="margin" w:x="45" w:y="6907"/>
        <w:rPr>
          <w:rStyle w:val="C3"/>
          <w:rtl w:val="0"/>
        </w:rPr>
      </w:pPr>
    </w:p>
    <w:p>
      <w:pPr>
        <w:pStyle w:val="P17"/>
        <w:framePr w:w="6658" w:h="480" w:hRule="exact" w:wrap="none" w:vAnchor="page" w:hAnchor="margin" w:x="71" w:y="6963"/>
        <w:rPr>
          <w:rStyle w:val="C13"/>
          <w:rtl w:val="0"/>
        </w:rPr>
      </w:pPr>
      <w:r>
        <w:rPr>
          <w:rStyle w:val="C13"/>
          <w:rtl w:val="0"/>
        </w:rPr>
        <w:t>b) Popsat pracovní postup při odpojení mazacího systému pro mazání okolků</w:t>
      </w:r>
    </w:p>
    <w:p>
      <w:pPr>
        <w:pStyle w:val="P30"/>
        <w:framePr w:w="3921" w:h="607" w:hRule="exact" w:wrap="none" w:vAnchor="page" w:hAnchor="margin" w:x="6800" w:y="6907"/>
        <w:rPr>
          <w:rStyle w:val="C3"/>
          <w:rtl w:val="0"/>
        </w:rPr>
      </w:pPr>
    </w:p>
    <w:p>
      <w:pPr>
        <w:pStyle w:val="P31"/>
        <w:framePr w:w="3839" w:h="480" w:hRule="exact" w:wrap="none" w:vAnchor="page" w:hAnchor="margin" w:x="6856" w:y="6963"/>
        <w:rPr>
          <w:rStyle w:val="C22"/>
          <w:rtl w:val="0"/>
        </w:rPr>
      </w:pPr>
      <w:r>
        <w:rPr>
          <w:rStyle w:val="C22"/>
          <w:rtl w:val="0"/>
        </w:rPr>
        <w:t>Ústní ověření</w:t>
      </w:r>
    </w:p>
    <w:p>
      <w:pPr>
        <w:pStyle w:val="P12"/>
        <w:framePr w:w="6710" w:h="831" w:hRule="exact" w:wrap="none" w:vAnchor="page" w:hAnchor="margin" w:x="45" w:y="7514"/>
        <w:rPr>
          <w:rStyle w:val="C3"/>
          <w:rtl w:val="0"/>
        </w:rPr>
      </w:pPr>
    </w:p>
    <w:p>
      <w:pPr>
        <w:pStyle w:val="P13"/>
        <w:framePr w:w="6658" w:h="704" w:hRule="exact" w:wrap="none" w:vAnchor="page" w:hAnchor="margin" w:x="71" w:y="7570"/>
        <w:rPr>
          <w:rStyle w:val="C11"/>
          <w:rtl w:val="0"/>
        </w:rPr>
      </w:pPr>
      <w:r>
        <w:rPr>
          <w:rStyle w:val="C11"/>
          <w:rtl w:val="0"/>
        </w:rPr>
        <w:t>c) Popsat pracovní postup při kontrole opotřebení či závad podvozku elektrické lokomotivy, včetně určení potřebného nářadí, přípravků, měřidel, pomůcek a jejich částí</w:t>
      </w:r>
    </w:p>
    <w:p>
      <w:pPr>
        <w:pStyle w:val="P28"/>
        <w:framePr w:w="3921" w:h="831" w:hRule="exact" w:wrap="none" w:vAnchor="page" w:hAnchor="margin" w:x="6800" w:y="7514"/>
        <w:rPr>
          <w:rStyle w:val="C3"/>
          <w:rtl w:val="0"/>
        </w:rPr>
      </w:pPr>
    </w:p>
    <w:p>
      <w:pPr>
        <w:pStyle w:val="P29"/>
        <w:framePr w:w="3839" w:h="704" w:hRule="exact" w:wrap="none" w:vAnchor="page" w:hAnchor="margin" w:x="6856" w:y="7570"/>
        <w:rPr>
          <w:rStyle w:val="C21"/>
          <w:rtl w:val="0"/>
        </w:rPr>
      </w:pPr>
      <w:r>
        <w:rPr>
          <w:rStyle w:val="C21"/>
          <w:rtl w:val="0"/>
        </w:rPr>
        <w:t>Ústní ověření</w:t>
      </w:r>
    </w:p>
    <w:p>
      <w:pPr>
        <w:pStyle w:val="P16"/>
        <w:framePr w:w="6710" w:h="607" w:hRule="exact" w:wrap="none" w:vAnchor="page" w:hAnchor="margin" w:x="45" w:y="8345"/>
        <w:rPr>
          <w:rStyle w:val="C3"/>
          <w:rtl w:val="0"/>
        </w:rPr>
      </w:pPr>
    </w:p>
    <w:p>
      <w:pPr>
        <w:pStyle w:val="P17"/>
        <w:framePr w:w="6658" w:h="480" w:hRule="exact" w:wrap="none" w:vAnchor="page" w:hAnchor="margin" w:x="71" w:y="8401"/>
        <w:rPr>
          <w:rStyle w:val="C13"/>
          <w:rtl w:val="0"/>
        </w:rPr>
      </w:pPr>
      <w:r>
        <w:rPr>
          <w:rStyle w:val="C13"/>
          <w:rtl w:val="0"/>
        </w:rPr>
        <w:t>d) Zvolit způsob opravy či renovace součástí podvozku elektrické lokomotivy, včetně určení potřebného nářadí, přípravků, měřidel, pomůcek a jejich částí</w:t>
      </w:r>
    </w:p>
    <w:p>
      <w:pPr>
        <w:pStyle w:val="P30"/>
        <w:framePr w:w="3921" w:h="607" w:hRule="exact" w:wrap="none" w:vAnchor="page" w:hAnchor="margin" w:x="6800" w:y="8345"/>
        <w:rPr>
          <w:rStyle w:val="C3"/>
          <w:rtl w:val="0"/>
        </w:rPr>
      </w:pPr>
    </w:p>
    <w:p>
      <w:pPr>
        <w:pStyle w:val="P31"/>
        <w:framePr w:w="3839" w:h="480" w:hRule="exact" w:wrap="none" w:vAnchor="page" w:hAnchor="margin" w:x="6856" w:y="8401"/>
        <w:rPr>
          <w:rStyle w:val="C22"/>
          <w:rtl w:val="0"/>
        </w:rPr>
      </w:pPr>
      <w:r>
        <w:rPr>
          <w:rStyle w:val="C22"/>
          <w:rtl w:val="0"/>
        </w:rPr>
        <w:t>Praktické předvedení</w:t>
      </w:r>
    </w:p>
    <w:p>
      <w:pPr>
        <w:pStyle w:val="P32"/>
        <w:framePr w:w="10710" w:h="248" w:hRule="exact" w:wrap="none" w:vAnchor="page" w:hAnchor="margin" w:x="28" w:y="906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Mechanik elektrických lokomotiv, 11.7.2026 9:20:54</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51"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07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07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práce a ochrany zdraví při práci (BOZP) a požární ochrany (PO), o čemž bude autorizovanou osobou vyhotoven a uchazečem podepsán písemný záznam. Zdravotní způsobilost pro vykonání zkoušky není vyžadována.</w:t>
      </w:r>
    </w:p>
    <w:p>
      <w:pPr>
        <w:keepNext w:val="0"/>
        <w:keepLines w:val="0"/>
        <w:framePr w:w="10766" w:h="107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7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Mezi součásti konstrukčních celků elektrické lokomotivy patří:</w:t>
      </w:r>
    </w:p>
    <w:p>
      <w:pPr>
        <w:keepNext w:val="0"/>
        <w:keepLines w:val="1"/>
        <w:framePr w:w="10766" w:h="10771"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•sběrač elektrického proudu (např. pantograf, polopantograf)</w:t>
      </w:r>
    </w:p>
    <w:p>
      <w:pPr>
        <w:keepNext w:val="0"/>
        <w:keepLines w:val="1"/>
        <w:framePr w:w="10766" w:h="10771"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•odpojovače</w:t>
      </w:r>
    </w:p>
    <w:p>
      <w:pPr>
        <w:keepNext w:val="0"/>
        <w:keepLines w:val="1"/>
        <w:framePr w:w="10766" w:h="10771"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•uzemňovače</w:t>
      </w:r>
    </w:p>
    <w:p>
      <w:pPr>
        <w:keepNext w:val="0"/>
        <w:keepLines w:val="1"/>
        <w:framePr w:w="10766" w:h="10771"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•usměrňovače</w:t>
      </w:r>
    </w:p>
    <w:p>
      <w:pPr>
        <w:keepNext w:val="0"/>
        <w:keepLines w:val="1"/>
        <w:framePr w:w="10766" w:h="10771"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•měniče</w:t>
      </w:r>
    </w:p>
    <w:p>
      <w:pPr>
        <w:keepNext w:val="0"/>
        <w:keepLines w:val="1"/>
        <w:framePr w:w="10766" w:h="10771"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•elektromotory</w:t>
      </w:r>
    </w:p>
    <w:p>
      <w:pPr>
        <w:keepNext w:val="0"/>
        <w:keepLines w:val="1"/>
        <w:framePr w:w="10766" w:h="10771"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•přepojovače</w:t>
      </w:r>
    </w:p>
    <w:p>
      <w:pPr>
        <w:keepNext w:val="0"/>
        <w:keepLines w:val="1"/>
        <w:framePr w:w="10766" w:h="10771"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•kontroléry, odpory</w:t>
      </w:r>
    </w:p>
    <w:p>
      <w:pPr>
        <w:keepNext w:val="0"/>
        <w:keepLines w:val="1"/>
        <w:framePr w:w="10766" w:h="10771"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•brzdová zařízení elektrické lokomotivy</w:t>
      </w:r>
    </w:p>
    <w:p>
      <w:pPr>
        <w:keepNext w:val="0"/>
        <w:keepLines w:val="1"/>
        <w:framePr w:w="10766" w:h="10771"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•vlakový zabezpečovač</w:t>
      </w:r>
    </w:p>
    <w:p>
      <w:pPr>
        <w:keepNext w:val="0"/>
        <w:keepLines w:val="1"/>
        <w:framePr w:w="10766" w:h="10771"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•podvozky elektrické lokomotivy</w:t>
      </w:r>
    </w:p>
    <w:p>
      <w:pPr>
        <w:keepNext w:val="0"/>
        <w:keepLines w:val="0"/>
        <w:framePr w:w="10766" w:h="107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7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formou praktického ověření je třeba přihlížet k bezpečnému provádění všech úkonů, zejména k používání osobních ochranných pomůcek.</w:t>
      </w:r>
    </w:p>
    <w:p>
      <w:pPr>
        <w:keepNext w:val="0"/>
        <w:keepLines w:val="0"/>
        <w:framePr w:w="10766" w:h="107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dispozici bude výkresová dokumentace a návod k údržbě, kterou poskytne autorizovaná osoba a podle ní se zvolí postup práce, potřebné nástroje, pomůcky a náhradní díly. Pro měření rozměrů součástí se použijí komunální měřidla délky( posuvné měřítko, mikrometr, číselníkový dutinoměr, mikrometrický odpich a mezní měřidla). Pro kontrolu jakosti povrchu materiálu se použije drsnoměr a u šroubových spojů, kde je předepsaný utahovací moment, se použije momentový klíč. Všechna měřidla a zkušební zařízení musí mít platnou kalibraci. Dále na zkoušce se vyrobí ručním obráběním a zpracováním jeden kus součástky např. plech táhla žaluzie, anebo rozvinutý tvar součástky obdobné velikosti a náročnosti na ruční zpracování.</w:t>
      </w:r>
    </w:p>
    <w:p>
      <w:pPr>
        <w:keepNext w:val="0"/>
        <w:keepLines w:val="0"/>
        <w:framePr w:w="10766" w:h="107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7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Specifikace podmínek ověřování některých specifických kompetencí, u kterých je primární samostatná orientace v dokumentaci týkající se komponentů el. lokomotiv.</w:t>
      </w:r>
    </w:p>
    <w:p>
      <w:pPr>
        <w:keepNext w:val="0"/>
        <w:keepLines w:val="0"/>
        <w:framePr w:w="10766" w:h="107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7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single"/>
          <w:shd w:val="clear" w:color="auto" w:fill="auto"/>
          <w:vertAlign w:val="baseline"/>
          <w:lang/>
        </w:rPr>
        <w:t>Orientace v technologickém postupu opravy podvozku el. lokomotivy</w:t>
      </w:r>
    </w:p>
    <w:p>
      <w:pPr>
        <w:keepNext w:val="0"/>
        <w:keepLines w:val="0"/>
        <w:framePr w:w="10766" w:h="107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před zahájením zkoušky obdrží následující informace:</w:t>
      </w:r>
    </w:p>
    <w:p>
      <w:pPr>
        <w:keepNext w:val="0"/>
        <w:keepLines w:val="0"/>
        <w:framePr w:w="10766" w:h="107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součástí opravy není v rámci této kompetence řešena elektrická část, proto lokomotivní podvozek má před opravou odpojeny el. přívody trakčních motorů, atd.</w:t>
      </w:r>
    </w:p>
    <w:p>
      <w:pPr>
        <w:keepNext w:val="0"/>
        <w:keepLines w:val="0"/>
        <w:framePr w:w="10766" w:h="107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součástí technologického postupu opravy podvozku bude i průvodní dokumentace k mazacímu systém (např. Delimon), z kterého musí být zřejmé jak má být provedena kontrola mazacího zařízení, tak aby uchazeč byl schopen vysvětlit, v jakých stavech se může zařízení nacházet a stanovit postup seřízení a opravy.</w:t>
      </w:r>
    </w:p>
    <w:p>
      <w:pPr>
        <w:keepNext w:val="0"/>
        <w:keepLines w:val="0"/>
        <w:framePr w:w="10766" w:h="107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7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single"/>
          <w:shd w:val="clear" w:color="auto" w:fill="auto"/>
          <w:vertAlign w:val="baseline"/>
          <w:lang/>
        </w:rPr>
        <w:t>Sestavování konstrukčního celku elektrické lokomotivy</w:t>
      </w:r>
    </w:p>
    <w:p>
      <w:pPr>
        <w:keepNext w:val="0"/>
        <w:keepLines w:val="0"/>
        <w:framePr w:w="10766" w:h="107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Konstrukční zařízení pro elektrickou lokomotivu může být sběrač elektrického proudu (např. polopantograf), nebo silový vypínač, stykač - cokoliv, co vlivem provozu mění vlastnosti, nebo je potřeba seřídit pro první použití na elektrické lokomotivě.</w:t>
      </w:r>
    </w:p>
    <w:p>
      <w:pPr>
        <w:pStyle w:val="P33"/>
        <w:framePr w:w="10766" w:h="1837" w:hRule="exact" w:wrap="none" w:vAnchor="page" w:hAnchor="margin" w:x="0" w:y="13832"/>
        <w:rPr>
          <w:rStyle w:val="C3"/>
          <w:rtl w:val="0"/>
        </w:rPr>
      </w:pPr>
    </w:p>
    <w:p>
      <w:pPr>
        <w:pStyle w:val="P35"/>
        <w:framePr w:w="10710" w:h="340" w:hRule="exact" w:wrap="none" w:vAnchor="page" w:hAnchor="margin" w:x="28" w:y="13832"/>
        <w:rPr>
          <w:rStyle w:val="C25"/>
          <w:rtl w:val="0"/>
        </w:rPr>
      </w:pPr>
      <w:r>
        <w:rPr>
          <w:rStyle w:val="C25"/>
          <w:rtl w:val="0"/>
        </w:rPr>
        <w:t>Výsledné hodnocení</w:t>
      </w:r>
    </w:p>
    <w:p>
      <w:pPr>
        <w:keepNext w:val="0"/>
        <w:keepLines w:val="0"/>
        <w:framePr w:w="10766" w:h="1497" w:hRule="exact" w:wrap="none" w:vAnchor="page" w:hAnchor="margin" w:x="0" w:y="1417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21"/>
        <w:framePr w:w="7654" w:h="331" w:hRule="exact" w:wrap="none" w:vAnchor="page" w:hAnchor="margin" w:x="28" w:y="15940"/>
        <w:rPr>
          <w:rStyle w:val="C16"/>
          <w:rtl w:val="0"/>
        </w:rPr>
      </w:pPr>
      <w:r>
        <w:rPr>
          <w:rStyle w:val="C16"/>
          <w:rtl w:val="0"/>
        </w:rPr>
        <w:t>Mechanik elektrických lokomotiv, 11.7.2026 9:20:54</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Počet zkoušejících</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33"/>
        <w:framePr w:w="10766" w:h="7896" w:hRule="exact" w:wrap="none" w:vAnchor="page" w:hAnchor="margin" w:x="0" w:y="3758"/>
        <w:rPr>
          <w:rStyle w:val="C3"/>
          <w:rtl w:val="0"/>
        </w:rPr>
      </w:pPr>
    </w:p>
    <w:p>
      <w:pPr>
        <w:pStyle w:val="P35"/>
        <w:framePr w:w="10710" w:h="547" w:hRule="exact" w:wrap="none" w:vAnchor="page" w:hAnchor="margin" w:x="28" w:y="3758"/>
        <w:rPr>
          <w:rStyle w:val="C25"/>
          <w:rtl w:val="0"/>
        </w:rPr>
      </w:pPr>
      <w:r>
        <w:rPr>
          <w:rStyle w:val="C25"/>
          <w:rtl w:val="0"/>
        </w:rPr>
        <w:t>Požadavky na odbornou způsobilost autorizované osoby, resp. autorizovaného zástupce autorizované osoby</w:t>
      </w:r>
    </w:p>
    <w:p>
      <w:pPr>
        <w:keepNext w:val="0"/>
        <w:keepLines w:val="0"/>
        <w:framePr w:w="10766" w:h="7348"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348"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348"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strojírenství a alespoň 5 let odborné praxe v oblasti strojírenské výroby nebo ve funkci učitele praktického vyučování v oblasti strojírenství.</w:t>
      </w:r>
    </w:p>
    <w:p>
      <w:pPr>
        <w:keepNext w:val="0"/>
        <w:keepLines w:val="1"/>
        <w:framePr w:w="10766" w:h="7348"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strojírenství a alespoň 5 let odborné praxe v oblasti strojírenské výroby nebo ve funkci učitele praktického vyučování v oblasti strojírenství.</w:t>
      </w:r>
    </w:p>
    <w:p>
      <w:pPr>
        <w:keepNext w:val="0"/>
        <w:keepLines w:val="1"/>
        <w:framePr w:w="10766" w:h="7348"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se zaměřením na strojírenství a alespoň 5 let odborné praxe v oblasti strojírenské výroby nebo ve funkci učitele praktického vyučování v oblasti strojírenství.</w:t>
      </w:r>
    </w:p>
    <w:p>
      <w:pPr>
        <w:keepNext w:val="0"/>
        <w:keepLines w:val="1"/>
        <w:framePr w:w="10766" w:h="7348"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strojírenství a alespoň 5 let odborné praxe v oblasti strojírenské výroby nebo ve funkci učitele odborných předmětů v oblasti strojírenství.</w:t>
      </w:r>
    </w:p>
    <w:p>
      <w:pPr>
        <w:keepNext w:val="0"/>
        <w:keepLines w:val="0"/>
        <w:framePr w:w="10766" w:h="7348"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48"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348" w:hRule="exact" w:wrap="none" w:vAnchor="page" w:hAnchor="margin" w:x="0" w:y="4305"/>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7348" w:hRule="exact" w:wrap="none" w:vAnchor="page" w:hAnchor="margin" w:x="0" w:y="4305"/>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7348"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48"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7348"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48"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Mechanik elektrických lokomotiv, 11.7.2026 9:20:54</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924"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758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Učebna a dílny, v kterých se bude vykonávat zkouška, s přísunem potřebné energie odpovídající bezpečnostním a hygienickým předpisům.</w:t>
      </w:r>
    </w:p>
    <w:p>
      <w:pPr>
        <w:keepNext w:val="0"/>
        <w:keepLines w:val="1"/>
        <w:framePr w:w="10766" w:h="7583"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•zámečnická deska s rozměry alespoň 600x400 mm</w:t>
      </w:r>
    </w:p>
    <w:p>
      <w:pPr>
        <w:keepNext w:val="0"/>
        <w:keepLines w:val="1"/>
        <w:framePr w:w="10766" w:h="7583"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•sloupová nebo stolní vrtačka s vrtaným průměrem alespoň 20 mm, s rozměry stolu alespoň 300x300 mm</w:t>
      </w:r>
    </w:p>
    <w:p>
      <w:pPr>
        <w:keepNext w:val="0"/>
        <w:keepLines w:val="1"/>
        <w:framePr w:w="10766" w:h="7583"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•dvoukotoučová bruska</w:t>
      </w:r>
    </w:p>
    <w:p>
      <w:pPr>
        <w:keepNext w:val="0"/>
        <w:keepLines w:val="1"/>
        <w:framePr w:w="10766" w:h="7583"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•kompletní součásti konstrukčního celku elektrické lokomotivy (např. sběrače proudu, odpojovače, uzemňovače)</w:t>
      </w:r>
    </w:p>
    <w:p>
      <w:pPr>
        <w:keepNext w:val="0"/>
        <w:keepLines w:val="1"/>
        <w:framePr w:w="10766" w:h="7583"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•montážní jeřáb – minimálně 700 kg</w:t>
      </w:r>
    </w:p>
    <w:p>
      <w:pPr>
        <w:keepNext w:val="0"/>
        <w:keepLines w:val="1"/>
        <w:framePr w:w="10766" w:h="7583"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•ruční nářadí pro dělení materiálu</w:t>
      </w:r>
    </w:p>
    <w:p>
      <w:pPr>
        <w:keepNext w:val="0"/>
        <w:keepLines w:val="1"/>
        <w:framePr w:w="10766" w:h="7583"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•ruční nářadí pro obrábění</w:t>
      </w:r>
    </w:p>
    <w:p>
      <w:pPr>
        <w:keepNext w:val="0"/>
        <w:keepLines w:val="1"/>
        <w:framePr w:w="10766" w:h="7583"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•ruční elektrické nářadí</w:t>
      </w:r>
    </w:p>
    <w:p>
      <w:pPr>
        <w:keepNext w:val="0"/>
        <w:keepLines w:val="1"/>
        <w:framePr w:w="10766" w:h="7583"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•utahováky, nůžky, závitořezy</w:t>
      </w:r>
    </w:p>
    <w:p>
      <w:pPr>
        <w:keepNext w:val="0"/>
        <w:keepLines w:val="1"/>
        <w:framePr w:w="10766" w:h="7583"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•ruční montážní zařízení</w:t>
      </w:r>
    </w:p>
    <w:p>
      <w:pPr>
        <w:keepNext w:val="0"/>
        <w:keepLines w:val="1"/>
        <w:framePr w:w="10766" w:h="7583"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•nářadí pro řezání závitů, zabrušování povrchů</w:t>
      </w:r>
    </w:p>
    <w:p>
      <w:pPr>
        <w:keepNext w:val="0"/>
        <w:keepLines w:val="1"/>
        <w:framePr w:w="10766" w:h="7583"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•dílenské tabulky, servisní příručky, technické výkresy a dokumentace výrobce konstrukčních celků</w:t>
      </w:r>
    </w:p>
    <w:p>
      <w:pPr>
        <w:keepNext w:val="0"/>
        <w:keepLines w:val="1"/>
        <w:framePr w:w="10766" w:h="7583"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•norma ČSN EN 10204</w:t>
      </w:r>
    </w:p>
    <w:p>
      <w:pPr>
        <w:keepNext w:val="0"/>
        <w:keepLines w:val="1"/>
        <w:framePr w:w="10766" w:h="7583"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•technické podmínky, technologické postupy vhodné pro navržení opatření a dalších postupů provozu, oprav a údržby elektrických lokomotiv</w:t>
      </w:r>
    </w:p>
    <w:p>
      <w:pPr>
        <w:keepNext w:val="0"/>
        <w:keepLines w:val="1"/>
        <w:framePr w:w="10766" w:h="7583"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manipulaci se zdvihacím zařízením zajistí AOs oprávněnou osobu disponující kvalifikací jeřábník a vazač</w:t>
      </w:r>
    </w:p>
    <w:p>
      <w:pPr>
        <w:keepNext w:val="0"/>
        <w:keepLines w:val="1"/>
        <w:framePr w:w="10766" w:h="7583"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•jeden z typů elektrické lokomotivy A 219.0, 100 | E 422.0, 110 | E 458.0, 111 | E 458.1, 113 | E 426.0, 114.5, 121 | E 469.1, 122, 123 | E 469.2, 3, 124.6 | E 469.3030, 125.8 | E 469.5,, 140 | E, 499.0, 163, 162 | E 499.3, 169 | E 499.5, 182, 183 | E 669.2, 3, 210, 209 | S 458.0, 263 | S 499.2, 380.</w:t>
      </w:r>
    </w:p>
    <w:p>
      <w:pPr>
        <w:keepNext w:val="0"/>
        <w:keepLines w:val="0"/>
        <w:framePr w:w="10766" w:h="758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8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758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8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0305"/>
        <w:rPr>
          <w:rStyle w:val="C3"/>
          <w:rtl w:val="0"/>
        </w:rPr>
      </w:pPr>
    </w:p>
    <w:p>
      <w:pPr>
        <w:pStyle w:val="P35"/>
        <w:framePr w:w="10710" w:h="340" w:hRule="exact" w:wrap="none" w:vAnchor="page" w:hAnchor="margin" w:x="28" w:y="10305"/>
        <w:rPr>
          <w:rStyle w:val="C25"/>
          <w:rtl w:val="0"/>
        </w:rPr>
      </w:pPr>
      <w:r>
        <w:rPr>
          <w:rStyle w:val="C25"/>
          <w:rtl w:val="0"/>
        </w:rPr>
        <w:t>Doba přípravy na zkoušku</w:t>
      </w:r>
    </w:p>
    <w:p>
      <w:pPr>
        <w:keepNext w:val="0"/>
        <w:keepLines w:val="0"/>
        <w:framePr w:w="10766" w:h="806" w:hRule="exact" w:wrap="none" w:vAnchor="page" w:hAnchor="margin" w:x="0" w:y="1064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40 minut. Do doby přípravy na zkoušku se nezapočítává doba na seznámení uchazeče s pracovištěm a s požadavky BOZP a PO.</w:t>
      </w:r>
    </w:p>
    <w:p>
      <w:pPr>
        <w:pStyle w:val="P33"/>
        <w:framePr w:w="10766" w:h="1146" w:hRule="exact" w:wrap="none" w:vAnchor="page" w:hAnchor="margin" w:x="0" w:y="11678"/>
        <w:rPr>
          <w:rStyle w:val="C3"/>
          <w:rtl w:val="0"/>
        </w:rPr>
      </w:pPr>
    </w:p>
    <w:p>
      <w:pPr>
        <w:pStyle w:val="P35"/>
        <w:framePr w:w="10710" w:h="340" w:hRule="exact" w:wrap="none" w:vAnchor="page" w:hAnchor="margin" w:x="28" w:y="11678"/>
        <w:rPr>
          <w:rStyle w:val="C25"/>
          <w:rtl w:val="0"/>
        </w:rPr>
      </w:pPr>
      <w:r>
        <w:rPr>
          <w:rStyle w:val="C25"/>
          <w:rtl w:val="0"/>
        </w:rPr>
        <w:t>Doba pro vykonání zkoušky</w:t>
      </w:r>
    </w:p>
    <w:p>
      <w:pPr>
        <w:keepNext w:val="0"/>
        <w:keepLines w:val="0"/>
        <w:framePr w:w="10766" w:h="806" w:hRule="exact" w:wrap="none" w:vAnchor="page" w:hAnchor="margin" w:x="0" w:y="120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Doba trvání vlastní zkoušky jednoho uchazeče (bez času na přestávky a na přípravu) je 8 až 12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Mechanik elektrických lokomotiv, 11.7.2026 9:20:54</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strojírenství,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CZ LOKO, a.s.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VOŠ a SŠT Česká Třebová</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škola průmyslová, technická a automobilní Jihlava</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VIZA AUTO CZ, s.r.o.</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Mechanik elektrických lokomotiv, 11.7.2026 9:20:54</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11B287FA"/>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75BF4A41"/>
    <w:multiLevelType w:val="hybridMultilevel"/>
    <w:lvl w:ilvl="0" w:tplc="00000109">
      <w:start w:val="1"/>
      <w:numFmt w:val="lowerLetter"/>
      <w:suff w:val="tab"/>
      <w:lvlText w:val="%1)"/>
      <w:lvlJc w:val="left"/>
      <w:pPr>
        <w:widowControl w:val="0"/>
        <w:ind w:hanging="360" w:left="360"/>
      </w:pPr>
      <w:rPr>
        <w:rFonts w:ascii="Arial" w:cs="Arial" w:hAnsi="Arial" w:eastAsia="Arial"/>
      </w:rPr>
    </w:lvl>
    <w:lvl w:ilvl="1" w:tplc="0000010A">
      <w:start w:val="1"/>
      <w:numFmt w:val="decimal"/>
      <w:suff w:val="tab"/>
      <w:lvlText w:val="%2)"/>
      <w:lvlJc w:val="left"/>
      <w:pPr>
        <w:widowControl w:val="0"/>
        <w:ind w:hanging="360" w:left="720"/>
      </w:pPr>
      <w:rPr>
        <w:rFonts w:ascii="Arial" w:cs="Arial" w:hAnsi="Arial" w:eastAsia="Arial"/>
      </w:rPr>
    </w:lvl>
    <w:lvl w:ilvl="2" w:tplc="0000010B">
      <w:start w:val="1"/>
      <w:numFmt w:val="decimal"/>
      <w:suff w:val="tab"/>
      <w:lvlText w:val="%3)"/>
      <w:lvlJc w:val="left"/>
      <w:pPr>
        <w:widowControl w:val="0"/>
        <w:ind w:hanging="360" w:left="1080"/>
      </w:pPr>
      <w:rPr>
        <w:rFonts w:ascii="Arial" w:cs="Arial" w:hAnsi="Arial" w:eastAsia="Arial"/>
      </w:rPr>
    </w:lvl>
    <w:lvl w:ilvl="3" w:tplc="0000010C">
      <w:start w:val="1"/>
      <w:numFmt w:val="decimal"/>
      <w:suff w:val="tab"/>
      <w:lvlText w:val="%4)"/>
      <w:lvlJc w:val="left"/>
      <w:pPr>
        <w:widowControl w:val="0"/>
        <w:ind w:hanging="360" w:left="1440"/>
      </w:pPr>
      <w:rPr>
        <w:rFonts w:ascii="Arial" w:cs="Arial" w:hAnsi="Arial" w:eastAsia="Arial"/>
      </w:rPr>
    </w:lvl>
    <w:lvl w:ilvl="4" w:tplc="0000010D">
      <w:start w:val="1"/>
      <w:numFmt w:val="decimal"/>
      <w:suff w:val="tab"/>
      <w:lvlText w:val="%5)"/>
      <w:lvlJc w:val="left"/>
      <w:pPr>
        <w:widowControl w:val="0"/>
        <w:ind w:hanging="360" w:left="1800"/>
      </w:pPr>
      <w:rPr>
        <w:rFonts w:ascii="Arial" w:cs="Arial" w:hAnsi="Arial" w:eastAsia="Arial"/>
      </w:rPr>
    </w:lvl>
    <w:lvl w:ilvl="5" w:tplc="0000010E">
      <w:start w:val="1"/>
      <w:numFmt w:val="decimal"/>
      <w:suff w:val="tab"/>
      <w:lvlText w:val="%6)"/>
      <w:lvlJc w:val="left"/>
      <w:pPr>
        <w:widowControl w:val="0"/>
        <w:ind w:hanging="360" w:left="2160"/>
      </w:pPr>
      <w:rPr>
        <w:rFonts w:ascii="Arial" w:cs="Arial" w:hAnsi="Arial" w:eastAsia="Arial"/>
      </w:rPr>
    </w:lvl>
    <w:lvl w:ilvl="6" w:tplc="0000010F">
      <w:start w:val="1"/>
      <w:numFmt w:val="decimal"/>
      <w:suff w:val="tab"/>
      <w:lvlText w:val="%7)"/>
      <w:lvlJc w:val="left"/>
      <w:pPr>
        <w:widowControl w:val="0"/>
        <w:ind w:hanging="360" w:left="2520"/>
      </w:pPr>
      <w:rPr>
        <w:rFonts w:ascii="Arial" w:cs="Arial" w:hAnsi="Arial" w:eastAsia="Arial"/>
      </w:rPr>
    </w:lvl>
    <w:lvl w:ilvl="7" w:tplc="00000110">
      <w:start w:val="1"/>
      <w:numFmt w:val="decimal"/>
      <w:suff w:val="tab"/>
      <w:lvlText w:val="%8)"/>
      <w:lvlJc w:val="left"/>
      <w:pPr>
        <w:widowControl w:val="0"/>
        <w:ind w:hanging="360" w:left="2880"/>
      </w:pPr>
      <w:rPr>
        <w:rFonts w:ascii="Arial" w:cs="Arial" w:hAnsi="Arial" w:eastAsia="Arial"/>
      </w:rPr>
    </w:lvl>
    <w:lvl w:ilvl="8" w:tplc="00000111">
      <w:start w:val="1"/>
      <w:numFmt w:val="decimal"/>
      <w:suff w:val="tab"/>
      <w:lvlText w:val="%9)"/>
      <w:lvlJc w:val="left"/>
      <w:pPr>
        <w:widowControl w:val="0"/>
        <w:ind w:hanging="360" w:left="3240"/>
      </w:pPr>
      <w:rPr>
        <w:rFonts w:ascii="Arial" w:cs="Arial" w:hAnsi="Arial" w:eastAsia="Arial"/>
      </w:rPr>
    </w:lvl>
  </w:abstractNum>
  <w:abstractNum w:abstractNumId="2">
    <w:nsid w:val="49031DB0"/>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abstractNum w:abstractNumId="3">
    <w:nsid w:val="6B0D78BD"/>
    <w:multiLevelType w:val="hybridMultilevel"/>
    <w:lvl w:ilvl="0" w:tplc="0000011B">
      <w:start w:val="1"/>
      <w:numFmt w:val="bullet"/>
      <w:suff w:val="tab"/>
      <w:lvlText w:val="·"/>
      <w:lvlJc w:val="left"/>
      <w:pPr>
        <w:widowControl w:val="0"/>
        <w:ind w:hanging="360" w:left="360"/>
      </w:pPr>
      <w:rPr>
        <w:rFonts w:ascii="Symbol" w:cs="Symbol" w:hAnsi="Symbol" w:eastAsia="Symbol"/>
      </w:rPr>
    </w:lvl>
    <w:lvl w:ilvl="1" w:tplc="0000011C">
      <w:start w:val="1"/>
      <w:numFmt w:val="bullet"/>
      <w:suff w:val="tab"/>
      <w:lvlText w:val="·"/>
      <w:lvlJc w:val="left"/>
      <w:pPr>
        <w:widowControl w:val="0"/>
        <w:ind w:hanging="360" w:left="720"/>
      </w:pPr>
      <w:rPr>
        <w:rFonts w:ascii="Symbol" w:cs="Symbol" w:hAnsi="Symbol" w:eastAsia="Symbol"/>
      </w:rPr>
    </w:lvl>
    <w:lvl w:ilvl="2" w:tplc="0000011D">
      <w:start w:val="1"/>
      <w:numFmt w:val="bullet"/>
      <w:suff w:val="tab"/>
      <w:lvlText w:val="·"/>
      <w:lvlJc w:val="left"/>
      <w:pPr>
        <w:widowControl w:val="0"/>
        <w:ind w:hanging="360" w:left="1080"/>
      </w:pPr>
      <w:rPr>
        <w:rFonts w:ascii="Symbol" w:cs="Symbol" w:hAnsi="Symbol" w:eastAsia="Symbol"/>
      </w:rPr>
    </w:lvl>
    <w:lvl w:ilvl="3" w:tplc="0000011E">
      <w:start w:val="1"/>
      <w:numFmt w:val="bullet"/>
      <w:suff w:val="tab"/>
      <w:lvlText w:val="·"/>
      <w:lvlJc w:val="left"/>
      <w:pPr>
        <w:widowControl w:val="0"/>
        <w:ind w:hanging="360" w:left="1440"/>
      </w:pPr>
      <w:rPr>
        <w:rFonts w:ascii="Symbol" w:cs="Symbol" w:hAnsi="Symbol" w:eastAsia="Symbol"/>
      </w:rPr>
    </w:lvl>
    <w:lvl w:ilvl="4" w:tplc="0000011F">
      <w:start w:val="1"/>
      <w:numFmt w:val="bullet"/>
      <w:suff w:val="tab"/>
      <w:lvlText w:val="·"/>
      <w:lvlJc w:val="left"/>
      <w:pPr>
        <w:widowControl w:val="0"/>
        <w:ind w:hanging="360" w:left="1800"/>
      </w:pPr>
      <w:rPr>
        <w:rFonts w:ascii="Symbol" w:cs="Symbol" w:hAnsi="Symbol" w:eastAsia="Symbol"/>
      </w:rPr>
    </w:lvl>
    <w:lvl w:ilvl="5" w:tplc="00000120">
      <w:start w:val="1"/>
      <w:numFmt w:val="bullet"/>
      <w:suff w:val="tab"/>
      <w:lvlText w:val="·"/>
      <w:lvlJc w:val="left"/>
      <w:pPr>
        <w:widowControl w:val="0"/>
        <w:ind w:hanging="360" w:left="2160"/>
      </w:pPr>
      <w:rPr>
        <w:rFonts w:ascii="Symbol" w:cs="Symbol" w:hAnsi="Symbol" w:eastAsia="Symbol"/>
      </w:rPr>
    </w:lvl>
    <w:lvl w:ilvl="6" w:tplc="00000121">
      <w:start w:val="1"/>
      <w:numFmt w:val="bullet"/>
      <w:suff w:val="tab"/>
      <w:lvlText w:val="·"/>
      <w:lvlJc w:val="left"/>
      <w:pPr>
        <w:widowControl w:val="0"/>
        <w:ind w:hanging="360" w:left="2520"/>
      </w:pPr>
      <w:rPr>
        <w:rFonts w:ascii="Symbol" w:cs="Symbol" w:hAnsi="Symbol" w:eastAsia="Symbol"/>
      </w:rPr>
    </w:lvl>
    <w:lvl w:ilvl="7" w:tplc="00000122">
      <w:start w:val="1"/>
      <w:numFmt w:val="bullet"/>
      <w:suff w:val="tab"/>
      <w:lvlText w:val="·"/>
      <w:lvlJc w:val="left"/>
      <w:pPr>
        <w:widowControl w:val="0"/>
        <w:ind w:hanging="360" w:left="2880"/>
      </w:pPr>
      <w:rPr>
        <w:rFonts w:ascii="Symbol" w:cs="Symbol" w:hAnsi="Symbol" w:eastAsia="Symbol"/>
      </w:rPr>
    </w:lvl>
    <w:lvl w:ilvl="8" w:tplc="00000123">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