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A1CD3" Type="http://schemas.openxmlformats.org/officeDocument/2006/relationships/officeDocument" Target="/word/document.xml" /><Relationship Id="coreR594A1CD3" Type="http://schemas.openxmlformats.org/package/2006/relationships/metadata/core-properties" Target="/docProps/core.xml" /><Relationship Id="customR594A1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 v dole,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A921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BBDF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F383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A9D9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