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C61FB5" Type="http://schemas.openxmlformats.org/officeDocument/2006/relationships/officeDocument" Target="/word/document.xml" /><Relationship Id="coreR49C61FB5" Type="http://schemas.openxmlformats.org/package/2006/relationships/metadata/core-properties" Target="/docProps/core.xml" /><Relationship Id="customR49C61F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stáčíren piva, 20.10.2026 13:02:59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stáčíren piva, 20.10.2026 13:02:59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stáčíren piva, 20.10.2026 13:02:59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stáčíren piva, 20.10.2026 13:02:59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Pracovník/pracovnice stáčíren piva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stáčíren piva, 20.10.2026 13:02:59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stáčíren piva, 20.10.2026 13:03:00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stáčíren piva, 20.10.2026 13:03:00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5060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A1E0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BD76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