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9DFA34" Type="http://schemas.openxmlformats.org/officeDocument/2006/relationships/officeDocument" Target="/word/document.xml" /><Relationship Id="coreR329DFA34" Type="http://schemas.openxmlformats.org/package/2006/relationships/metadata/core-properties" Target="/docProps/core.xml" /><Relationship Id="customR329DFA3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spilky a pivovarského sklepa (kód: 29-100-H)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Pivovarník a sladovník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Čerpání mladiny do kvasných nádob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Výroba mladého piva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Sudování mladého piva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Ošetřování a uchovávání pivovarských kvasnic</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a kontrola dokvašování piva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Sanitace zařízení spilky a pivovarského sklepa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BOZP a požární ochrany při výrobě piva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Pracovník/pracovnice spilky a pivovarského sklepa, 17.8.2026 18:17:40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Čerpání mladiny do kvasných nádob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význam a popsat způsoby separace hrubých a jemných kalů a chlazení mladiny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Odebrat vzorek mladiny, zkontrolovat extrakt a teplotu mladiny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Vysvětlit význam zakvašování a provzdušňování mladiny, popsat způsoby zakvašování a provzdušňování mladiny a čerpání mladiny do kvasných nádob</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Uvést a vysvětlit rozdíly při zakvašování různých druhů piv (zákvasná teplota, dávka kvasnic)</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Výroba mladého piva</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a) Uvést význam hlavního kvašení a popsat děje probíhající při hlavním kvašení, uvést faktory ovlivňující průběh hlavního kvašení</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Ústní ověření</w:t>
      </w:r>
    </w:p>
    <w:p>
      <w:pPr>
        <w:pStyle w:val="P16"/>
        <w:framePr w:w="6710" w:h="376" w:hRule="exact" w:wrap="none" w:vAnchor="page" w:hAnchor="margin" w:x="45" w:y="7920"/>
        <w:rPr>
          <w:rStyle w:val="C3"/>
          <w:rtl w:val="0"/>
        </w:rPr>
      </w:pPr>
    </w:p>
    <w:p>
      <w:pPr>
        <w:pStyle w:val="P17"/>
        <w:framePr w:w="6658" w:h="249" w:hRule="exact" w:wrap="none" w:vAnchor="page" w:hAnchor="margin" w:x="71" w:y="7976"/>
        <w:rPr>
          <w:rStyle w:val="C13"/>
          <w:rtl w:val="0"/>
        </w:rPr>
      </w:pPr>
      <w:r>
        <w:rPr>
          <w:rStyle w:val="C13"/>
          <w:rtl w:val="0"/>
        </w:rPr>
        <w:t>b) Uvést a popsat kvasné nádoby a další zařízení spilky</w:t>
      </w:r>
    </w:p>
    <w:p>
      <w:pPr>
        <w:pStyle w:val="P30"/>
        <w:framePr w:w="3921" w:h="376" w:hRule="exact" w:wrap="none" w:vAnchor="page" w:hAnchor="margin" w:x="6800" w:y="7920"/>
        <w:rPr>
          <w:rStyle w:val="C3"/>
          <w:rtl w:val="0"/>
        </w:rPr>
      </w:pPr>
    </w:p>
    <w:p>
      <w:pPr>
        <w:pStyle w:val="P31"/>
        <w:framePr w:w="3839" w:h="249" w:hRule="exact" w:wrap="none" w:vAnchor="page" w:hAnchor="margin" w:x="6856" w:y="7976"/>
        <w:rPr>
          <w:rStyle w:val="C22"/>
          <w:rtl w:val="0"/>
        </w:rPr>
      </w:pPr>
      <w:r>
        <w:rPr>
          <w:rStyle w:val="C22"/>
          <w:rtl w:val="0"/>
        </w:rPr>
        <w:t>Ústní ověření</w:t>
      </w:r>
    </w:p>
    <w:p>
      <w:pPr>
        <w:pStyle w:val="P12"/>
        <w:framePr w:w="6710" w:h="831" w:hRule="exact" w:wrap="none" w:vAnchor="page" w:hAnchor="margin" w:x="45" w:y="8296"/>
        <w:rPr>
          <w:rStyle w:val="C3"/>
          <w:rtl w:val="0"/>
        </w:rPr>
      </w:pPr>
    </w:p>
    <w:p>
      <w:pPr>
        <w:pStyle w:val="P13"/>
        <w:framePr w:w="6658" w:h="704" w:hRule="exact" w:wrap="none" w:vAnchor="page" w:hAnchor="margin" w:x="71" w:y="8352"/>
        <w:rPr>
          <w:rStyle w:val="C11"/>
          <w:rtl w:val="0"/>
        </w:rPr>
      </w:pPr>
      <w:r>
        <w:rPr>
          <w:rStyle w:val="C11"/>
          <w:rtl w:val="0"/>
        </w:rPr>
        <w:t>c) Popsat průběh hlavního kvašení, uvést rozdíly v technologických postupech při výrobě spodně, svrchně a spontánně kvašených piv a zkontrolovat průběh hlavního kvašení - kontrola teploty a prokvašení piva</w:t>
      </w:r>
    </w:p>
    <w:p>
      <w:pPr>
        <w:pStyle w:val="P28"/>
        <w:framePr w:w="3921" w:h="831" w:hRule="exact" w:wrap="none" w:vAnchor="page" w:hAnchor="margin" w:x="6800" w:y="8296"/>
        <w:rPr>
          <w:rStyle w:val="C3"/>
          <w:rtl w:val="0"/>
        </w:rPr>
      </w:pPr>
    </w:p>
    <w:p>
      <w:pPr>
        <w:pStyle w:val="P29"/>
        <w:framePr w:w="3839" w:h="704" w:hRule="exact" w:wrap="none" w:vAnchor="page" w:hAnchor="margin" w:x="6856" w:y="8352"/>
        <w:rPr>
          <w:rStyle w:val="C21"/>
          <w:rtl w:val="0"/>
        </w:rPr>
      </w:pPr>
      <w:r>
        <w:rPr>
          <w:rStyle w:val="C21"/>
          <w:rtl w:val="0"/>
        </w:rPr>
        <w:t>Praktické předvedení a ústní ověření</w:t>
      </w:r>
    </w:p>
    <w:p>
      <w:pPr>
        <w:pStyle w:val="P32"/>
        <w:framePr w:w="10710" w:h="248" w:hRule="exact" w:wrap="none" w:vAnchor="page" w:hAnchor="margin" w:x="28" w:y="9240"/>
        <w:rPr>
          <w:rStyle w:val="C23"/>
          <w:rtl w:val="0"/>
        </w:rPr>
      </w:pPr>
      <w:r>
        <w:rPr>
          <w:rStyle w:val="C23"/>
          <w:rtl w:val="0"/>
        </w:rPr>
        <w:t>Je třeba splnit všechna kritéria.</w:t>
      </w:r>
    </w:p>
    <w:p>
      <w:pPr>
        <w:pStyle w:val="P23"/>
        <w:framePr w:w="10710" w:h="340" w:hRule="exact" w:wrap="none" w:vAnchor="page" w:hAnchor="margin" w:x="28" w:y="9676"/>
        <w:rPr>
          <w:rStyle w:val="C18"/>
          <w:rtl w:val="0"/>
        </w:rPr>
      </w:pPr>
      <w:r>
        <w:rPr>
          <w:rStyle w:val="C18"/>
          <w:rtl w:val="0"/>
        </w:rPr>
        <w:t>Sudování mladého piva</w:t>
      </w:r>
    </w:p>
    <w:p>
      <w:pPr>
        <w:pStyle w:val="P24"/>
        <w:framePr w:w="6713" w:h="376" w:hRule="exact" w:wrap="none" w:vAnchor="page" w:hAnchor="margin" w:x="45" w:y="10115"/>
        <w:rPr>
          <w:rStyle w:val="C3"/>
          <w:rtl w:val="0"/>
        </w:rPr>
      </w:pPr>
    </w:p>
    <w:p>
      <w:pPr>
        <w:pStyle w:val="P25"/>
        <w:framePr w:w="6661" w:h="249" w:hRule="exact" w:wrap="none" w:vAnchor="page" w:hAnchor="margin" w:x="71" w:y="10186"/>
        <w:rPr>
          <w:rStyle w:val="C19"/>
          <w:rtl w:val="0"/>
        </w:rPr>
      </w:pPr>
      <w:r>
        <w:rPr>
          <w:rStyle w:val="C19"/>
          <w:rtl w:val="0"/>
        </w:rPr>
        <w:t>Kritéria hodnocení</w:t>
      </w:r>
    </w:p>
    <w:p>
      <w:pPr>
        <w:pStyle w:val="P26"/>
        <w:framePr w:w="3918" w:h="376" w:hRule="exact" w:wrap="none" w:vAnchor="page" w:hAnchor="margin" w:x="6803" w:y="10115"/>
        <w:rPr>
          <w:rStyle w:val="C3"/>
          <w:rtl w:val="0"/>
        </w:rPr>
      </w:pPr>
    </w:p>
    <w:p>
      <w:pPr>
        <w:pStyle w:val="P27"/>
        <w:framePr w:w="3836" w:h="249" w:hRule="exact" w:wrap="none" w:vAnchor="page" w:hAnchor="margin" w:x="6859" w:y="10186"/>
        <w:rPr>
          <w:rStyle w:val="C20"/>
          <w:rtl w:val="0"/>
        </w:rPr>
      </w:pPr>
      <w:r>
        <w:rPr>
          <w:rStyle w:val="C20"/>
          <w:rtl w:val="0"/>
        </w:rPr>
        <w:t>Způsoby ověření</w:t>
      </w:r>
    </w:p>
    <w:p>
      <w:pPr>
        <w:pStyle w:val="P12"/>
        <w:framePr w:w="6710" w:h="607" w:hRule="exact" w:wrap="none" w:vAnchor="page" w:hAnchor="margin" w:x="45" w:y="10492"/>
        <w:rPr>
          <w:rStyle w:val="C3"/>
          <w:rtl w:val="0"/>
        </w:rPr>
      </w:pPr>
    </w:p>
    <w:p>
      <w:pPr>
        <w:pStyle w:val="P13"/>
        <w:framePr w:w="6658" w:h="480" w:hRule="exact" w:wrap="none" w:vAnchor="page" w:hAnchor="margin" w:x="71" w:y="10548"/>
        <w:rPr>
          <w:rStyle w:val="C11"/>
          <w:rtl w:val="0"/>
        </w:rPr>
      </w:pPr>
      <w:r>
        <w:rPr>
          <w:rStyle w:val="C11"/>
          <w:rtl w:val="0"/>
        </w:rPr>
        <w:t>a) Určit mladé pivo pro sudování (změřit sacharometrem extrakt) a popsat přípravu mladého piva k sudování</w:t>
      </w:r>
    </w:p>
    <w:p>
      <w:pPr>
        <w:pStyle w:val="P28"/>
        <w:framePr w:w="3921" w:h="607" w:hRule="exact" w:wrap="none" w:vAnchor="page" w:hAnchor="margin" w:x="6800" w:y="10492"/>
        <w:rPr>
          <w:rStyle w:val="C3"/>
          <w:rtl w:val="0"/>
        </w:rPr>
      </w:pPr>
    </w:p>
    <w:p>
      <w:pPr>
        <w:pStyle w:val="P29"/>
        <w:framePr w:w="3839" w:h="480" w:hRule="exact" w:wrap="none" w:vAnchor="page" w:hAnchor="margin" w:x="6856" w:y="10548"/>
        <w:rPr>
          <w:rStyle w:val="C21"/>
          <w:rtl w:val="0"/>
        </w:rPr>
      </w:pPr>
      <w:r>
        <w:rPr>
          <w:rStyle w:val="C21"/>
          <w:rtl w:val="0"/>
        </w:rPr>
        <w:t>Praktické předvedení a ústní ověření</w:t>
      </w:r>
    </w:p>
    <w:p>
      <w:pPr>
        <w:pStyle w:val="P16"/>
        <w:framePr w:w="6710" w:h="607" w:hRule="exact" w:wrap="none" w:vAnchor="page" w:hAnchor="margin" w:x="45" w:y="11098"/>
        <w:rPr>
          <w:rStyle w:val="C3"/>
          <w:rtl w:val="0"/>
        </w:rPr>
      </w:pPr>
    </w:p>
    <w:p>
      <w:pPr>
        <w:pStyle w:val="P17"/>
        <w:framePr w:w="6658" w:h="480" w:hRule="exact" w:wrap="none" w:vAnchor="page" w:hAnchor="margin" w:x="71" w:y="11154"/>
        <w:rPr>
          <w:rStyle w:val="C13"/>
          <w:rtl w:val="0"/>
        </w:rPr>
      </w:pPr>
      <w:r>
        <w:rPr>
          <w:rStyle w:val="C13"/>
          <w:rtl w:val="0"/>
        </w:rPr>
        <w:t>b) Popsat a vysvětlit postup při sudování mladého piva, odebrat vzorek sudovaného piva pro rozbor</w:t>
      </w:r>
    </w:p>
    <w:p>
      <w:pPr>
        <w:pStyle w:val="P30"/>
        <w:framePr w:w="3921" w:h="607" w:hRule="exact" w:wrap="none" w:vAnchor="page" w:hAnchor="margin" w:x="6800" w:y="11098"/>
        <w:rPr>
          <w:rStyle w:val="C3"/>
          <w:rtl w:val="0"/>
        </w:rPr>
      </w:pPr>
    </w:p>
    <w:p>
      <w:pPr>
        <w:pStyle w:val="P31"/>
        <w:framePr w:w="3839" w:h="480" w:hRule="exact" w:wrap="none" w:vAnchor="page" w:hAnchor="margin" w:x="6856" w:y="11154"/>
        <w:rPr>
          <w:rStyle w:val="C22"/>
          <w:rtl w:val="0"/>
        </w:rPr>
      </w:pPr>
      <w:r>
        <w:rPr>
          <w:rStyle w:val="C22"/>
          <w:rtl w:val="0"/>
        </w:rPr>
        <w:t>Praktické předvedení a ústní ověření</w:t>
      </w:r>
    </w:p>
    <w:p>
      <w:pPr>
        <w:pStyle w:val="P32"/>
        <w:framePr w:w="10710" w:h="248" w:hRule="exact" w:wrap="none" w:vAnchor="page" w:hAnchor="margin" w:x="28" w:y="1181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spilky a pivovarského sklepa, 17.8.2026 18:17:40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uchovávání pivovarských kvasnic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pivovarské kvasinky spodního a svrchního kvašení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sběr pivovarských kvasnic z kvasných kádí a odstřely kvasnic z cylindrokónických tanků na konci hlavního kvašení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Popsat zařízení pro ošetřování a uchovávání pivovarských kvasnic, vysvětlit způsoby ošetřování a uchovávání pivovarských kvasnic po sběru a uvést podmínky při uchovávání pivovarských kvasnic</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Vysvětlit základní postupy propagace pivovarských kvasnic a popsat zařízení propagační stanice</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Odebrat a zkontrolovat vzorek pivovarských kvasnic</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Řízení a kontrola dokvašování piva</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Uvést význam a vysvětlit změny probíhající při dokvašování piva, uvést faktory ovlivňující průběh dokvašování piva</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Ústní ověření</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b) Popsat nádoby pro dokvašování a zrání piva a ostatní zařízení ležáckého sklepa</w:t>
      </w:r>
    </w:p>
    <w:p>
      <w:pPr>
        <w:pStyle w:val="P30"/>
        <w:framePr w:w="3921" w:h="607" w:hRule="exact" w:wrap="none" w:vAnchor="page" w:hAnchor="margin" w:x="6800" w:y="7738"/>
        <w:rPr>
          <w:rStyle w:val="C3"/>
          <w:rtl w:val="0"/>
        </w:rPr>
      </w:pPr>
    </w:p>
    <w:p>
      <w:pPr>
        <w:pStyle w:val="P31"/>
        <w:framePr w:w="3839" w:h="480" w:hRule="exact" w:wrap="none" w:vAnchor="page" w:hAnchor="margin" w:x="6856" w:y="7794"/>
        <w:rPr>
          <w:rStyle w:val="C22"/>
          <w:rtl w:val="0"/>
        </w:rPr>
      </w:pPr>
      <w:r>
        <w:rPr>
          <w:rStyle w:val="C22"/>
          <w:rtl w:val="0"/>
        </w:rPr>
        <w:t>Ústní ověření</w:t>
      </w:r>
    </w:p>
    <w:p>
      <w:pPr>
        <w:pStyle w:val="P12"/>
        <w:framePr w:w="6710" w:h="1280" w:hRule="exact" w:wrap="none" w:vAnchor="page" w:hAnchor="margin" w:x="45" w:y="8345"/>
        <w:rPr>
          <w:rStyle w:val="C3"/>
          <w:rtl w:val="0"/>
        </w:rPr>
      </w:pPr>
    </w:p>
    <w:p>
      <w:pPr>
        <w:pStyle w:val="P13"/>
        <w:framePr w:w="6658" w:h="1153" w:hRule="exact" w:wrap="none" w:vAnchor="page" w:hAnchor="margin" w:x="71" w:y="8401"/>
        <w:rPr>
          <w:rStyle w:val="C11"/>
          <w:rtl w:val="0"/>
        </w:rPr>
      </w:pPr>
      <w:r>
        <w:rPr>
          <w:rStyle w:val="C11"/>
          <w:rtl w:val="0"/>
        </w:rPr>
        <w:t>c) Uvést technologické postupy dokvašování a zrání při výrobě různých druhů piv, popsat fáze dokvašování piva, uvést podmínky při dokvašování piva a zkontrolovat průběh dokvašování piva – kontrola hradicího tlaku, odběr vzorku piva, kontrola senzorických vlastností piva, prokvašení piva a teploty</w:t>
      </w:r>
    </w:p>
    <w:p>
      <w:pPr>
        <w:pStyle w:val="P28"/>
        <w:framePr w:w="3921" w:h="1280" w:hRule="exact" w:wrap="none" w:vAnchor="page" w:hAnchor="margin" w:x="6800" w:y="8345"/>
        <w:rPr>
          <w:rStyle w:val="C3"/>
          <w:rtl w:val="0"/>
        </w:rPr>
      </w:pPr>
    </w:p>
    <w:p>
      <w:pPr>
        <w:pStyle w:val="P29"/>
        <w:framePr w:w="3839" w:h="1153" w:hRule="exact" w:wrap="none" w:vAnchor="page" w:hAnchor="margin" w:x="6856" w:y="8401"/>
        <w:rPr>
          <w:rStyle w:val="C21"/>
          <w:rtl w:val="0"/>
        </w:rPr>
      </w:pPr>
      <w:r>
        <w:rPr>
          <w:rStyle w:val="C21"/>
          <w:rtl w:val="0"/>
        </w:rPr>
        <w:t>Praktické předvedení a ústní ověření</w:t>
      </w:r>
    </w:p>
    <w:p>
      <w:pPr>
        <w:pStyle w:val="P16"/>
        <w:framePr w:w="6710" w:h="376" w:hRule="exact" w:wrap="none" w:vAnchor="page" w:hAnchor="margin" w:x="45" w:y="9625"/>
        <w:rPr>
          <w:rStyle w:val="C3"/>
          <w:rtl w:val="0"/>
        </w:rPr>
      </w:pPr>
    </w:p>
    <w:p>
      <w:pPr>
        <w:pStyle w:val="P17"/>
        <w:framePr w:w="6658" w:h="249" w:hRule="exact" w:wrap="none" w:vAnchor="page" w:hAnchor="margin" w:x="71" w:y="9681"/>
        <w:rPr>
          <w:rStyle w:val="C13"/>
          <w:rtl w:val="0"/>
        </w:rPr>
      </w:pPr>
      <w:r>
        <w:rPr>
          <w:rStyle w:val="C13"/>
          <w:rtl w:val="0"/>
        </w:rPr>
        <w:t>d) Popsat postup narážení a vyprazdňování ležáckých nádob</w:t>
      </w:r>
    </w:p>
    <w:p>
      <w:pPr>
        <w:pStyle w:val="P30"/>
        <w:framePr w:w="3921" w:h="376" w:hRule="exact" w:wrap="none" w:vAnchor="page" w:hAnchor="margin" w:x="6800" w:y="9625"/>
        <w:rPr>
          <w:rStyle w:val="C3"/>
          <w:rtl w:val="0"/>
        </w:rPr>
      </w:pPr>
    </w:p>
    <w:p>
      <w:pPr>
        <w:pStyle w:val="P31"/>
        <w:framePr w:w="3839" w:h="249" w:hRule="exact" w:wrap="none" w:vAnchor="page" w:hAnchor="margin" w:x="6856" w:y="9681"/>
        <w:rPr>
          <w:rStyle w:val="C22"/>
          <w:rtl w:val="0"/>
        </w:rPr>
      </w:pPr>
      <w:r>
        <w:rPr>
          <w:rStyle w:val="C22"/>
          <w:rtl w:val="0"/>
        </w:rPr>
        <w:t>Ústní ověření</w:t>
      </w:r>
    </w:p>
    <w:p>
      <w:pPr>
        <w:pStyle w:val="P32"/>
        <w:framePr w:w="10710" w:h="248" w:hRule="exact" w:wrap="none" w:vAnchor="page" w:hAnchor="margin" w:x="28" w:y="10114"/>
        <w:rPr>
          <w:rStyle w:val="C23"/>
          <w:rtl w:val="0"/>
        </w:rPr>
      </w:pPr>
      <w:r>
        <w:rPr>
          <w:rStyle w:val="C23"/>
          <w:rtl w:val="0"/>
        </w:rPr>
        <w:t>Je třeba splnit všechna kritéria.</w:t>
      </w:r>
    </w:p>
    <w:p>
      <w:pPr>
        <w:pStyle w:val="P23"/>
        <w:framePr w:w="10710" w:h="340" w:hRule="exact" w:wrap="none" w:vAnchor="page" w:hAnchor="margin" w:x="28" w:y="10550"/>
        <w:rPr>
          <w:rStyle w:val="C18"/>
          <w:rtl w:val="0"/>
        </w:rPr>
      </w:pPr>
      <w:r>
        <w:rPr>
          <w:rStyle w:val="C18"/>
          <w:rtl w:val="0"/>
        </w:rPr>
        <w:t>Sanitace zařízení spilky a pivovarského sklepa</w:t>
      </w:r>
    </w:p>
    <w:p>
      <w:pPr>
        <w:pStyle w:val="P24"/>
        <w:framePr w:w="6713" w:h="376" w:hRule="exact" w:wrap="none" w:vAnchor="page" w:hAnchor="margin" w:x="45" w:y="10989"/>
        <w:rPr>
          <w:rStyle w:val="C3"/>
          <w:rtl w:val="0"/>
        </w:rPr>
      </w:pPr>
    </w:p>
    <w:p>
      <w:pPr>
        <w:pStyle w:val="P25"/>
        <w:framePr w:w="6661" w:h="249" w:hRule="exact" w:wrap="none" w:vAnchor="page" w:hAnchor="margin" w:x="71" w:y="11060"/>
        <w:rPr>
          <w:rStyle w:val="C19"/>
          <w:rtl w:val="0"/>
        </w:rPr>
      </w:pPr>
      <w:r>
        <w:rPr>
          <w:rStyle w:val="C19"/>
          <w:rtl w:val="0"/>
        </w:rPr>
        <w:t>Kritéria hodnocení</w:t>
      </w:r>
    </w:p>
    <w:p>
      <w:pPr>
        <w:pStyle w:val="P26"/>
        <w:framePr w:w="3918" w:h="376" w:hRule="exact" w:wrap="none" w:vAnchor="page" w:hAnchor="margin" w:x="6803" w:y="10989"/>
        <w:rPr>
          <w:rStyle w:val="C3"/>
          <w:rtl w:val="0"/>
        </w:rPr>
      </w:pPr>
    </w:p>
    <w:p>
      <w:pPr>
        <w:pStyle w:val="P27"/>
        <w:framePr w:w="3836" w:h="249" w:hRule="exact" w:wrap="none" w:vAnchor="page" w:hAnchor="margin" w:x="6859" w:y="11060"/>
        <w:rPr>
          <w:rStyle w:val="C20"/>
          <w:rtl w:val="0"/>
        </w:rPr>
      </w:pPr>
      <w:r>
        <w:rPr>
          <w:rStyle w:val="C20"/>
          <w:rtl w:val="0"/>
        </w:rPr>
        <w:t>Způsoby ověření</w:t>
      </w:r>
    </w:p>
    <w:p>
      <w:pPr>
        <w:pStyle w:val="P12"/>
        <w:framePr w:w="6710" w:h="607" w:hRule="exact" w:wrap="none" w:vAnchor="page" w:hAnchor="margin" w:x="45" w:y="11366"/>
        <w:rPr>
          <w:rStyle w:val="C3"/>
          <w:rtl w:val="0"/>
        </w:rPr>
      </w:pPr>
    </w:p>
    <w:p>
      <w:pPr>
        <w:pStyle w:val="P13"/>
        <w:framePr w:w="6658" w:h="480" w:hRule="exact" w:wrap="none" w:vAnchor="page" w:hAnchor="margin" w:x="71" w:y="11422"/>
        <w:rPr>
          <w:rStyle w:val="C11"/>
          <w:rtl w:val="0"/>
        </w:rPr>
      </w:pPr>
      <w:r>
        <w:rPr>
          <w:rStyle w:val="C11"/>
          <w:rtl w:val="0"/>
        </w:rPr>
        <w:t>a) Vyjmenovat a dodržovat obecné zásady správné výrobní a hygienické praxe</w:t>
      </w:r>
    </w:p>
    <w:p>
      <w:pPr>
        <w:pStyle w:val="P28"/>
        <w:framePr w:w="3921" w:h="607" w:hRule="exact" w:wrap="none" w:vAnchor="page" w:hAnchor="margin" w:x="6800" w:y="11366"/>
        <w:rPr>
          <w:rStyle w:val="C3"/>
          <w:rtl w:val="0"/>
        </w:rPr>
      </w:pPr>
    </w:p>
    <w:p>
      <w:pPr>
        <w:pStyle w:val="P29"/>
        <w:framePr w:w="3839" w:h="480" w:hRule="exact" w:wrap="none" w:vAnchor="page" w:hAnchor="margin" w:x="6856" w:y="11422"/>
        <w:rPr>
          <w:rStyle w:val="C21"/>
          <w:rtl w:val="0"/>
        </w:rPr>
      </w:pPr>
      <w:r>
        <w:rPr>
          <w:rStyle w:val="C21"/>
          <w:rtl w:val="0"/>
        </w:rPr>
        <w:t>Praktické předvedení a ústní ověření</w:t>
      </w:r>
    </w:p>
    <w:p>
      <w:pPr>
        <w:pStyle w:val="P16"/>
        <w:framePr w:w="6710" w:h="607" w:hRule="exact" w:wrap="none" w:vAnchor="page" w:hAnchor="margin" w:x="45" w:y="11972"/>
        <w:rPr>
          <w:rStyle w:val="C3"/>
          <w:rtl w:val="0"/>
        </w:rPr>
      </w:pPr>
    </w:p>
    <w:p>
      <w:pPr>
        <w:pStyle w:val="P17"/>
        <w:framePr w:w="6658" w:h="480" w:hRule="exact" w:wrap="none" w:vAnchor="page" w:hAnchor="margin" w:x="71" w:y="12028"/>
        <w:rPr>
          <w:rStyle w:val="C13"/>
          <w:rtl w:val="0"/>
        </w:rPr>
      </w:pPr>
      <w:r>
        <w:rPr>
          <w:rStyle w:val="C13"/>
          <w:rtl w:val="0"/>
        </w:rPr>
        <w:t>b) Vysvětlit význam sanitace a uvést způsoby sanitace technologického zařízení spilky a pivovarského sklepa</w:t>
      </w:r>
    </w:p>
    <w:p>
      <w:pPr>
        <w:pStyle w:val="P30"/>
        <w:framePr w:w="3921" w:h="607" w:hRule="exact" w:wrap="none" w:vAnchor="page" w:hAnchor="margin" w:x="6800" w:y="11972"/>
        <w:rPr>
          <w:rStyle w:val="C3"/>
          <w:rtl w:val="0"/>
        </w:rPr>
      </w:pPr>
    </w:p>
    <w:p>
      <w:pPr>
        <w:pStyle w:val="P31"/>
        <w:framePr w:w="3839" w:h="480" w:hRule="exact" w:wrap="none" w:vAnchor="page" w:hAnchor="margin" w:x="6856" w:y="12028"/>
        <w:rPr>
          <w:rStyle w:val="C22"/>
          <w:rtl w:val="0"/>
        </w:rPr>
      </w:pPr>
      <w:r>
        <w:rPr>
          <w:rStyle w:val="C22"/>
          <w:rtl w:val="0"/>
        </w:rPr>
        <w:t>Ústní ověření</w:t>
      </w:r>
    </w:p>
    <w:p>
      <w:pPr>
        <w:pStyle w:val="P12"/>
        <w:framePr w:w="6710" w:h="376" w:hRule="exact" w:wrap="none" w:vAnchor="page" w:hAnchor="margin" w:x="45" w:y="12579"/>
        <w:rPr>
          <w:rStyle w:val="C3"/>
          <w:rtl w:val="0"/>
        </w:rPr>
      </w:pPr>
    </w:p>
    <w:p>
      <w:pPr>
        <w:pStyle w:val="P13"/>
        <w:framePr w:w="6658" w:h="249" w:hRule="exact" w:wrap="none" w:vAnchor="page" w:hAnchor="margin" w:x="71" w:y="12635"/>
        <w:rPr>
          <w:rStyle w:val="C11"/>
          <w:rtl w:val="0"/>
        </w:rPr>
      </w:pPr>
      <w:r>
        <w:rPr>
          <w:rStyle w:val="C11"/>
          <w:rtl w:val="0"/>
        </w:rPr>
        <w:t>c) Provést sanitaci určeného technologického zařízení</w:t>
      </w:r>
    </w:p>
    <w:p>
      <w:pPr>
        <w:pStyle w:val="P28"/>
        <w:framePr w:w="3921" w:h="376" w:hRule="exact" w:wrap="none" w:vAnchor="page" w:hAnchor="margin" w:x="6800" w:y="12579"/>
        <w:rPr>
          <w:rStyle w:val="C3"/>
          <w:rtl w:val="0"/>
        </w:rPr>
      </w:pPr>
    </w:p>
    <w:p>
      <w:pPr>
        <w:pStyle w:val="P29"/>
        <w:framePr w:w="3839" w:h="249" w:hRule="exact" w:wrap="none" w:vAnchor="page" w:hAnchor="margin" w:x="6856" w:y="12635"/>
        <w:rPr>
          <w:rStyle w:val="C21"/>
          <w:rtl w:val="0"/>
        </w:rPr>
      </w:pPr>
      <w:r>
        <w:rPr>
          <w:rStyle w:val="C21"/>
          <w:rtl w:val="0"/>
        </w:rPr>
        <w:t>Praktické předvedení</w:t>
      </w:r>
    </w:p>
    <w:p>
      <w:pPr>
        <w:pStyle w:val="P32"/>
        <w:framePr w:w="10710" w:h="248" w:hRule="exact" w:wrap="none" w:vAnchor="page" w:hAnchor="margin" w:x="28" w:y="13069"/>
        <w:rPr>
          <w:rStyle w:val="C23"/>
          <w:rtl w:val="0"/>
        </w:rPr>
      </w:pPr>
      <w:r>
        <w:rPr>
          <w:rStyle w:val="C23"/>
          <w:rtl w:val="0"/>
        </w:rPr>
        <w:t>Je třeba splnit všechna kritéria.</w:t>
      </w:r>
    </w:p>
    <w:p>
      <w:pPr>
        <w:pStyle w:val="P23"/>
        <w:framePr w:w="10710" w:h="340" w:hRule="exact" w:wrap="none" w:vAnchor="page" w:hAnchor="margin" w:x="28" w:y="13505"/>
        <w:rPr>
          <w:rStyle w:val="C18"/>
          <w:rtl w:val="0"/>
        </w:rPr>
      </w:pPr>
      <w:r>
        <w:rPr>
          <w:rStyle w:val="C18"/>
          <w:rtl w:val="0"/>
        </w:rPr>
        <w:t>Dodržování BOZP a požární ochrany při výrobě piva</w:t>
      </w:r>
    </w:p>
    <w:p>
      <w:pPr>
        <w:pStyle w:val="P24"/>
        <w:framePr w:w="6713" w:h="376" w:hRule="exact" w:wrap="none" w:vAnchor="page" w:hAnchor="margin" w:x="45" w:y="13944"/>
        <w:rPr>
          <w:rStyle w:val="C3"/>
          <w:rtl w:val="0"/>
        </w:rPr>
      </w:pPr>
    </w:p>
    <w:p>
      <w:pPr>
        <w:pStyle w:val="P25"/>
        <w:framePr w:w="6661" w:h="249" w:hRule="exact" w:wrap="none" w:vAnchor="page" w:hAnchor="margin" w:x="71" w:y="14015"/>
        <w:rPr>
          <w:rStyle w:val="C19"/>
          <w:rtl w:val="0"/>
        </w:rPr>
      </w:pPr>
      <w:r>
        <w:rPr>
          <w:rStyle w:val="C19"/>
          <w:rtl w:val="0"/>
        </w:rPr>
        <w:t>Kritéria hodnocení</w:t>
      </w:r>
    </w:p>
    <w:p>
      <w:pPr>
        <w:pStyle w:val="P26"/>
        <w:framePr w:w="3918" w:h="376" w:hRule="exact" w:wrap="none" w:vAnchor="page" w:hAnchor="margin" w:x="6803" w:y="13944"/>
        <w:rPr>
          <w:rStyle w:val="C3"/>
          <w:rtl w:val="0"/>
        </w:rPr>
      </w:pPr>
    </w:p>
    <w:p>
      <w:pPr>
        <w:pStyle w:val="P27"/>
        <w:framePr w:w="3836" w:h="249" w:hRule="exact" w:wrap="none" w:vAnchor="page" w:hAnchor="margin" w:x="6859" w:y="14015"/>
        <w:rPr>
          <w:rStyle w:val="C20"/>
          <w:rtl w:val="0"/>
        </w:rPr>
      </w:pPr>
      <w:r>
        <w:rPr>
          <w:rStyle w:val="C20"/>
          <w:rtl w:val="0"/>
        </w:rPr>
        <w:t>Způsoby ověření</w:t>
      </w:r>
    </w:p>
    <w:p>
      <w:pPr>
        <w:pStyle w:val="P12"/>
        <w:framePr w:w="6710" w:h="607" w:hRule="exact" w:wrap="none" w:vAnchor="page" w:hAnchor="margin" w:x="45" w:y="14320"/>
        <w:rPr>
          <w:rStyle w:val="C3"/>
          <w:rtl w:val="0"/>
        </w:rPr>
      </w:pPr>
    </w:p>
    <w:p>
      <w:pPr>
        <w:pStyle w:val="P13"/>
        <w:framePr w:w="6658" w:h="480" w:hRule="exact" w:wrap="none" w:vAnchor="page" w:hAnchor="margin" w:x="71" w:y="14376"/>
        <w:rPr>
          <w:rStyle w:val="C11"/>
          <w:rtl w:val="0"/>
        </w:rPr>
      </w:pPr>
      <w:r>
        <w:rPr>
          <w:rStyle w:val="C11"/>
          <w:rtl w:val="0"/>
        </w:rPr>
        <w:t>a) Uvést pravidla pro správné nakládání s čisticími a dezinfekčními prostředky</w:t>
      </w:r>
    </w:p>
    <w:p>
      <w:pPr>
        <w:pStyle w:val="P28"/>
        <w:framePr w:w="3921" w:h="607" w:hRule="exact" w:wrap="none" w:vAnchor="page" w:hAnchor="margin" w:x="6800" w:y="14320"/>
        <w:rPr>
          <w:rStyle w:val="C3"/>
          <w:rtl w:val="0"/>
        </w:rPr>
      </w:pPr>
    </w:p>
    <w:p>
      <w:pPr>
        <w:pStyle w:val="P29"/>
        <w:framePr w:w="3839" w:h="480" w:hRule="exact" w:wrap="none" w:vAnchor="page" w:hAnchor="margin" w:x="6856" w:y="14376"/>
        <w:rPr>
          <w:rStyle w:val="C21"/>
          <w:rtl w:val="0"/>
        </w:rPr>
      </w:pPr>
      <w:r>
        <w:rPr>
          <w:rStyle w:val="C21"/>
          <w:rtl w:val="0"/>
        </w:rPr>
        <w:t>Ústní ověření</w:t>
      </w:r>
    </w:p>
    <w:p>
      <w:pPr>
        <w:pStyle w:val="P16"/>
        <w:framePr w:w="6710" w:h="376" w:hRule="exact" w:wrap="none" w:vAnchor="page" w:hAnchor="margin" w:x="45" w:y="14927"/>
        <w:rPr>
          <w:rStyle w:val="C3"/>
          <w:rtl w:val="0"/>
        </w:rPr>
      </w:pPr>
    </w:p>
    <w:p>
      <w:pPr>
        <w:pStyle w:val="P17"/>
        <w:framePr w:w="6658" w:h="249" w:hRule="exact" w:wrap="none" w:vAnchor="page" w:hAnchor="margin" w:x="71" w:y="14983"/>
        <w:rPr>
          <w:rStyle w:val="C13"/>
          <w:rtl w:val="0"/>
        </w:rPr>
      </w:pPr>
      <w:r>
        <w:rPr>
          <w:rStyle w:val="C13"/>
          <w:rtl w:val="0"/>
        </w:rPr>
        <w:t>b) Uvést hlavní zásady BOZP a PO a dodržovat je při práci při výrobě piva</w:t>
      </w:r>
    </w:p>
    <w:p>
      <w:pPr>
        <w:pStyle w:val="P30"/>
        <w:framePr w:w="3921" w:h="376" w:hRule="exact" w:wrap="none" w:vAnchor="page" w:hAnchor="margin" w:x="6800" w:y="14927"/>
        <w:rPr>
          <w:rStyle w:val="C3"/>
          <w:rtl w:val="0"/>
        </w:rPr>
      </w:pPr>
    </w:p>
    <w:p>
      <w:pPr>
        <w:pStyle w:val="P31"/>
        <w:framePr w:w="3839" w:h="249" w:hRule="exact" w:wrap="none" w:vAnchor="page" w:hAnchor="margin" w:x="6856" w:y="14983"/>
        <w:rPr>
          <w:rStyle w:val="C22"/>
          <w:rtl w:val="0"/>
        </w:rPr>
      </w:pPr>
      <w:r>
        <w:rPr>
          <w:rStyle w:val="C22"/>
          <w:rtl w:val="0"/>
        </w:rPr>
        <w:t>Praktické předvedení a ústní ověření</w:t>
      </w:r>
    </w:p>
    <w:p>
      <w:pPr>
        <w:pStyle w:val="P32"/>
        <w:framePr w:w="10710" w:h="248" w:hRule="exact" w:wrap="none" w:vAnchor="page" w:hAnchor="margin" w:x="28" w:y="1541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spilky a pivovarského sklepa, 17.8.2026 18:17:40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"https://www.nsp.cz/jednotka-prace/pivovarnik-a-sladovnik"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https://www.nsp.cz/jednotka-prace/pivovarnik-a-sladovnik#zdravotni-zpusobilost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v reálném provozu spilky a pivovarského sklepa, kde se kritérium b) kompetence "Výroba mladého piva", kritérium c) kompetence "Ošetřování a uchovávání pivovarských kvasnic" a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kompetence "Řízení a kontrola dokvašování piva" ověřují popisem konkrétního zařízení.</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kompetenci „Dodržování BOZP a požární ochrany při výrobě piva“ kritérium b) průběžně při zkoušce během plnění příslušných odborných způsobilostí.</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 rovněž dohled nad hospodárným využíváním surovin, dodržování ekologických principů při výrobě, bezpečné provádění všech úkonů a časové zvládání jednotlivých operací.</w:t>
      </w:r>
    </w:p>
    <w:p>
      <w:pPr>
        <w:pStyle w:val="P33"/>
        <w:framePr w:w="10766" w:h="1837" w:hRule="exact" w:wrap="none" w:vAnchor="page" w:hAnchor="margin" w:x="0" w:y="7131"/>
        <w:rPr>
          <w:rStyle w:val="C3"/>
          <w:rtl w:val="0"/>
        </w:rPr>
      </w:pPr>
    </w:p>
    <w:p>
      <w:pPr>
        <w:pStyle w:val="P35"/>
        <w:framePr w:w="10710" w:h="340" w:hRule="exact" w:wrap="none" w:vAnchor="page" w:hAnchor="margin" w:x="28" w:y="7131"/>
        <w:rPr>
          <w:rStyle w:val="C25"/>
          <w:rtl w:val="0"/>
        </w:rPr>
      </w:pPr>
      <w:r>
        <w:rPr>
          <w:rStyle w:val="C25"/>
          <w:rtl w:val="0"/>
        </w:rPr>
        <w:t>Výsledné hodnocení</w:t>
      </w:r>
    </w:p>
    <w:p>
      <w:pPr>
        <w:keepNext w:val="0"/>
        <w:keepLines w:val="0"/>
        <w:framePr w:w="10766" w:h="1497" w:hRule="exact" w:wrap="none" w:vAnchor="page" w:hAnchor="margin" w:x="0" w:y="74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95"/>
        <w:rPr>
          <w:rStyle w:val="C3"/>
          <w:rtl w:val="0"/>
        </w:rPr>
      </w:pPr>
    </w:p>
    <w:p>
      <w:pPr>
        <w:pStyle w:val="P35"/>
        <w:framePr w:w="10710" w:h="340" w:hRule="exact" w:wrap="none" w:vAnchor="page" w:hAnchor="margin" w:x="28" w:y="9195"/>
        <w:rPr>
          <w:rStyle w:val="C25"/>
          <w:rtl w:val="0"/>
        </w:rPr>
      </w:pPr>
      <w:r>
        <w:rPr>
          <w:rStyle w:val="C25"/>
          <w:rtl w:val="0"/>
        </w:rPr>
        <w:t>Počet zkoušejících</w:t>
      </w:r>
    </w:p>
    <w:p>
      <w:pPr>
        <w:keepNext w:val="0"/>
        <w:keepLines w:val="0"/>
        <w:framePr w:w="10766" w:h="1036" w:hRule="exact" w:wrap="none" w:vAnchor="page" w:hAnchor="margin" w:x="0" w:y="9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spilky a pivovarského sklepa, 17.8.2026 18:17:40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pivovarnictví a střední vzdělání s maturitní zkouškou a alespoň 5 let odborné praxe v oblasti pivovarské výroby nebo ve funkci učitele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pivovarské výroby nebo ve funkci učitele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pivovarské výroby nebo ve funkci učitele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pivovarské výroby nebo ve funkci učitele odborných předmětů nebo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29-100-H Pracovník/pracovnice spilky a pivovarského sklepa + střední vzdělání s maturitní zkouškou v oblasti potravinářství a alespoň 5 let odborné praxe v oblasti pivovarské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Ministersvo zemědělství, www.eagri.cz.</w:t>
      </w:r>
    </w:p>
    <w:p>
      <w:pPr>
        <w:pStyle w:val="P33"/>
        <w:framePr w:w="10766" w:h="3570" w:hRule="exact" w:wrap="none" w:vAnchor="page" w:hAnchor="margin" w:x="0" w:y="11434"/>
        <w:rPr>
          <w:rStyle w:val="C3"/>
          <w:rtl w:val="0"/>
        </w:rPr>
      </w:pPr>
    </w:p>
    <w:p>
      <w:pPr>
        <w:pStyle w:val="P35"/>
        <w:framePr w:w="10710" w:h="340" w:hRule="exact" w:wrap="none" w:vAnchor="page" w:hAnchor="margin" w:x="28" w:y="11434"/>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•spilka a ležácký sklep pivovaru, CKT (cylindrokónické tanky) a provozy související s hlavním kvašením a dokvašováním piva včetně technologického vybavení</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•mladina, pivovarské kvasnice, pivo ve stádiu hlavního kvašení a dokvašování</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dezinfekční prostředky</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média (voda, pára, elektrická energie)</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•sacharometr, teploměr, nádoby a nástroje na odebírání vzorků</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0"/>
        <w:framePr w:w="10766" w:h="3230"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spilky a pivovarského sklepa, 17.8.2026 18:17:40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spilky a pivovarského sklepa, 17.8.2026 18:17:40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Potravinářská komora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pivovarský a sladařský, a. s, Lípová 15, 120 44 Praha 2</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obchodu, služeb a podnikání a Vyšší odborná škola, České Budějovice, Kněžskodvorská 33/A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spilky a pivovarského sklepa, 17.8.2026 18:17:40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E68E4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AD2CE5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652758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