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9C333" Type="http://schemas.openxmlformats.org/officeDocument/2006/relationships/officeDocument" Target="/word/document.xml" /><Relationship Id="coreR4BF9C333" Type="http://schemas.openxmlformats.org/package/2006/relationships/metadata/core-properties" Target="/docProps/core.xml" /><Relationship Id="customR4BF9C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 lustrů a světelných objektů, 22.10.2026 10:16:46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E76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8961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6096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A0E2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