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A3DD0" Type="http://schemas.openxmlformats.org/officeDocument/2006/relationships/officeDocument" Target="/word/document.xml" /><Relationship Id="coreR59AA3DD0" Type="http://schemas.openxmlformats.org/package/2006/relationships/metadata/core-properties" Target="/docProps/core.xml" /><Relationship Id="customR59AA3D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20.10.2026 11:51:06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 posuzování shody výrobků, 20.10.2026 11:51:06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20.10.2026 11:51:06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