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B103" Type="http://schemas.openxmlformats.org/officeDocument/2006/relationships/officeDocument" Target="/word/document.xml" /><Relationship Id="coreR557B103" Type="http://schemas.openxmlformats.org/package/2006/relationships/metadata/core-properties" Target="/docProps/core.xml" /><Relationship Id="customR557B1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30.9.2026 1:44:30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30.9.2026 1:44:30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30.9.2026 1:44:30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