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471A4A" Type="http://schemas.openxmlformats.org/officeDocument/2006/relationships/officeDocument" Target="/word/document.xml" /><Relationship Id="coreR78471A4A" Type="http://schemas.openxmlformats.org/package/2006/relationships/metadata/core-properties" Target="/docProps/core.xml" /><Relationship Id="customR78471A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podvozků motocyklů (kód: 23-141-H)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podvozků motocyklů, 28.9.2026 14:52:33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podvozků motocyklů, 28.9.2026 14:52:33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