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3B309" Type="http://schemas.openxmlformats.org/officeDocument/2006/relationships/officeDocument" Target="/word/document.xml" /><Relationship Id="coreR65A3B309" Type="http://schemas.openxmlformats.org/package/2006/relationships/metadata/core-properties" Target="/docProps/core.xml" /><Relationship Id="customR65A3B3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podvozků motocyklů (kód: 23-141-H)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motocyklů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opravář motorových vozidel (kód: 23-68-H/01)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9.1.2024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Mechanik/mechanička pneuservisu nákladních vozidel a autobusů (kód: 23-088-H)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Mechanik/mechanička hnacích agregátů osobních automobilů (kód: 23-102-H)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Mechanik/mechanička pneuservisu osobních motorových vozidel (kód: 23-087-H)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osobních automobilů (kód: 23-100-H)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Mechanik/mechanička převodů osobních automobilů (kód: 23-101-H)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Mechanik/mechanička příslušenství osobních automobilů (kód: 23-103-H)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29.9.2017 do 6.10.2020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Mechanik/mechanička hnacích agregátů nákladních vozidel a autobusů (kód: 23-093-H)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Mechanik/mechanička kabiny, karoserie a příslušenství nákladních vozidel a autobusů (kód: 23-092-H)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Mechanik/mechanička nástaveb, návěsů a přívěsů nákladních vozidel a autobusů (kód: 23-090-H)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Mechanik/mechanička podvozkových systémů nákladních vozidel a autobusů (kód: 23-086-H)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Mechanik/mechanička převodových a zpomalovacích systémů nákladních vozidel a autobusů (kód: 23-085-H)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7.10.2020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Mechanik motocyklů (kód: 23-99-H/17)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7.10.2020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Mechanik/mechanička motocyklů – elektrické systémy a příslušenství (kód: 23-142-H)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Mechanik/mechanička motocyklů – hnací agregáty a převody (kód: 23-143-H)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Mechanik/mechanička motocyklů – předprodejní a prodejní servis (kód: 23-144-H)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Mechanik/mechanička pneuservisu jednostopých vozidel (kód: 23-089-H)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Mechanik/mechanička podvozků motocyklů (kód: 23-141-H)</w:t>
      </w:r>
    </w:p>
    <w:p>
      <w:pPr>
        <w:pStyle w:val="P6"/>
        <w:framePr w:w="10710" w:h="113" w:hRule="exact" w:wrap="none" w:vAnchor="page" w:hAnchor="margin" w:x="28" w:y="1327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5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84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90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84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90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20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261"/>
        <w:rPr>
          <w:rStyle w:val="C18"/>
          <w:rtl w:val="0"/>
        </w:rPr>
      </w:pPr>
      <w:r>
        <w:rPr>
          <w:rStyle w:val="C18"/>
          <w:rtl w:val="0"/>
        </w:rPr>
        <w:t>Mechanik motocyklů</w:t>
      </w:r>
    </w:p>
    <w:p>
      <w:pPr>
        <w:pStyle w:val="P20"/>
        <w:framePr w:w="5338" w:h="376" w:hRule="exact" w:wrap="none" w:vAnchor="page" w:hAnchor="margin" w:x="5383" w:y="1420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261"/>
        <w:rPr>
          <w:rStyle w:val="C19"/>
          <w:rtl w:val="0"/>
        </w:rPr>
      </w:pPr>
      <w:r>
        <w:rPr>
          <w:rStyle w:val="C19"/>
          <w:rtl w:val="0"/>
        </w:rPr>
        <w:t>Mechanik opravář motorových vozidel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podvozků motocyklů, 15.6.2026 8:35:45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