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907A8F" Type="http://schemas.openxmlformats.org/officeDocument/2006/relationships/officeDocument" Target="/word/document.xml" /><Relationship Id="coreR77907A8F" Type="http://schemas.openxmlformats.org/package/2006/relationships/metadata/core-properties" Target="/docProps/core.xml" /><Relationship Id="customR77907A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smart grids pro rozvodné sítě (kód: 26-082-M)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silnoproud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Specifikace principů jednotlivých částí smart grids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druzích zdrojů energií a jejich vlivu na provozní vlastnosti smart grids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způsobu provozu jednotlivých typů energetických sítí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komunikaci řídící a silové sítě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funkcí řídící sítě smart grids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Údržba a kontrola řídící sítě smart grids a provádění servisních činností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předepsané dokumentace smart grids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05.02.2019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smart grids pro rozvodné sítě, 30.9.2026 5:52:20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https://www.nsp.cz/jednotka-prace/elektromechanik-pro-silno#zdravotni-zpusobilost).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Absolvování zkoušky je omezeno těmito onemocněními: kožní prekancerozy, závažné poruchy krvetvorby a krvácivé stavy, poruchy vidění, závrať jakékoliv etiologie, duševní poruchy, poruchy chování.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Onemocnění vylučující výkon typové pozice - záchvatovité a kolapsové stavy.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 podmínkou pro připuštění uchazeče ke zkoušce je předložení platného Osvědčení o odborné způsobilosti v elektrotechnice podle § 6 vyhlášky č. 50/1978 Sb., v platném znění.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smart grids pro rozvodné sítě, 30.9.2026 5:52:20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Pražská energetika,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odborné učiliště elektrotechnické, Plzeň, Vejprnická 56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ČEZ,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vzdělávání, z.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smart grids pro rozvodné sítě, 30.9.2026 5:52:20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