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020408" Type="http://schemas.openxmlformats.org/officeDocument/2006/relationships/officeDocument" Target="/word/document.xml" /><Relationship Id="coreR20020408" Type="http://schemas.openxmlformats.org/package/2006/relationships/metadata/core-properties" Target="/docProps/core.xml" /><Relationship Id="customR200204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Výpomoc při přípravě pokrmů (kód: 65-005-E)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teplých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inventářem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pokrmů pro rychlé občerstvení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úprava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a tepelná úprava příloh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Výpomoc při výrobě jídel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technologických zařízení v provozu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Čištění zařízení a výrobních prostor</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Výpomoc při přípravě pokrmů, 30.9.2026 5:59:17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Realizovat technologický postup podle zadání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Použít vhodné suroviny pro připravovaný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Připravit k provozu vhodná technologická zařízení pro daný účel</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Zkontrolovat deklarovaný druh surovin a gramáž</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Senzoricky posoudit nezávadnost a kvalitu surovin</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Vyhotovit doklad o převzetí zboží</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Příprava teplých nápojů</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Zpracovat vhodné suroviny v požadovaném množství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Připravit teplé nápoje běžně zařazené na nápojovém lístku</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Použít adekvátní technologické vybavení</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w:t>
      </w:r>
    </w:p>
    <w:p>
      <w:pPr>
        <w:pStyle w:val="P32"/>
        <w:framePr w:w="10710" w:h="248" w:hRule="exact" w:wrap="none" w:vAnchor="page" w:hAnchor="margin" w:x="28" w:y="10885"/>
        <w:rPr>
          <w:rStyle w:val="C23"/>
          <w:rtl w:val="0"/>
        </w:rPr>
      </w:pPr>
      <w:r>
        <w:rPr>
          <w:rStyle w:val="C23"/>
          <w:rtl w:val="0"/>
        </w:rPr>
        <w:t>Je třeba splnit všechna kritéria.</w:t>
      </w:r>
    </w:p>
    <w:p>
      <w:pPr>
        <w:pStyle w:val="P23"/>
        <w:framePr w:w="10710" w:h="340" w:hRule="exact" w:wrap="none" w:vAnchor="page" w:hAnchor="margin" w:x="28" w:y="11320"/>
        <w:rPr>
          <w:rStyle w:val="C18"/>
          <w:rtl w:val="0"/>
        </w:rPr>
      </w:pPr>
      <w:r>
        <w:rPr>
          <w:rStyle w:val="C18"/>
          <w:rtl w:val="0"/>
        </w:rPr>
        <w:t>Nakládání s inventářem</w:t>
      </w:r>
    </w:p>
    <w:p>
      <w:pPr>
        <w:pStyle w:val="P24"/>
        <w:framePr w:w="6713" w:h="376" w:hRule="exact" w:wrap="none" w:vAnchor="page" w:hAnchor="margin" w:x="45" w:y="11760"/>
        <w:rPr>
          <w:rStyle w:val="C3"/>
          <w:rtl w:val="0"/>
        </w:rPr>
      </w:pPr>
    </w:p>
    <w:p>
      <w:pPr>
        <w:pStyle w:val="P25"/>
        <w:framePr w:w="6661" w:h="249" w:hRule="exact" w:wrap="none" w:vAnchor="page" w:hAnchor="margin" w:x="71" w:y="11831"/>
        <w:rPr>
          <w:rStyle w:val="C19"/>
          <w:rtl w:val="0"/>
        </w:rPr>
      </w:pPr>
      <w:r>
        <w:rPr>
          <w:rStyle w:val="C19"/>
          <w:rtl w:val="0"/>
        </w:rPr>
        <w:t>Kritéria hodnocení</w:t>
      </w:r>
    </w:p>
    <w:p>
      <w:pPr>
        <w:pStyle w:val="P26"/>
        <w:framePr w:w="3918" w:h="376" w:hRule="exact" w:wrap="none" w:vAnchor="page" w:hAnchor="margin" w:x="6803" w:y="11760"/>
        <w:rPr>
          <w:rStyle w:val="C3"/>
          <w:rtl w:val="0"/>
        </w:rPr>
      </w:pPr>
    </w:p>
    <w:p>
      <w:pPr>
        <w:pStyle w:val="P27"/>
        <w:framePr w:w="3836" w:h="249" w:hRule="exact" w:wrap="none" w:vAnchor="page" w:hAnchor="margin" w:x="6859" w:y="11831"/>
        <w:rPr>
          <w:rStyle w:val="C20"/>
          <w:rtl w:val="0"/>
        </w:rPr>
      </w:pPr>
      <w:r>
        <w:rPr>
          <w:rStyle w:val="C20"/>
          <w:rtl w:val="0"/>
        </w:rPr>
        <w:t>Způsoby ověření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a) Ošetřovat a udržovat inventář</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b) Zabezpečit a uskladnit inventář po ukončení provozu</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32"/>
        <w:framePr w:w="10710" w:h="248" w:hRule="exact" w:wrap="none" w:vAnchor="page" w:hAnchor="margin" w:x="28" w:y="13002"/>
        <w:rPr>
          <w:rStyle w:val="C23"/>
          <w:rtl w:val="0"/>
        </w:rPr>
      </w:pPr>
      <w:r>
        <w:rPr>
          <w:rStyle w:val="C23"/>
          <w:rtl w:val="0"/>
        </w:rPr>
        <w:t>Je třeba splnit obě kritéria.</w:t>
      </w:r>
    </w:p>
    <w:p>
      <w:pPr>
        <w:pStyle w:val="P23"/>
        <w:framePr w:w="10710" w:h="340" w:hRule="exact" w:wrap="none" w:vAnchor="page" w:hAnchor="margin" w:x="28" w:y="13437"/>
        <w:rPr>
          <w:rStyle w:val="C18"/>
          <w:rtl w:val="0"/>
        </w:rPr>
      </w:pPr>
      <w:r>
        <w:rPr>
          <w:rStyle w:val="C18"/>
          <w:rtl w:val="0"/>
        </w:rPr>
        <w:t>Skladování potravinářských surovin</w:t>
      </w:r>
    </w:p>
    <w:p>
      <w:pPr>
        <w:pStyle w:val="P24"/>
        <w:framePr w:w="6713" w:h="376" w:hRule="exact" w:wrap="none" w:vAnchor="page" w:hAnchor="margin" w:x="45" w:y="13877"/>
        <w:rPr>
          <w:rStyle w:val="C3"/>
          <w:rtl w:val="0"/>
        </w:rPr>
      </w:pPr>
    </w:p>
    <w:p>
      <w:pPr>
        <w:pStyle w:val="P25"/>
        <w:framePr w:w="6661" w:h="249" w:hRule="exact" w:wrap="none" w:vAnchor="page" w:hAnchor="margin" w:x="71" w:y="13948"/>
        <w:rPr>
          <w:rStyle w:val="C19"/>
          <w:rtl w:val="0"/>
        </w:rPr>
      </w:pPr>
      <w:r>
        <w:rPr>
          <w:rStyle w:val="C19"/>
          <w:rtl w:val="0"/>
        </w:rPr>
        <w:t>Kritéria hodnocení</w:t>
      </w:r>
    </w:p>
    <w:p>
      <w:pPr>
        <w:pStyle w:val="P26"/>
        <w:framePr w:w="3918" w:h="376" w:hRule="exact" w:wrap="none" w:vAnchor="page" w:hAnchor="margin" w:x="6803" w:y="13877"/>
        <w:rPr>
          <w:rStyle w:val="C3"/>
          <w:rtl w:val="0"/>
        </w:rPr>
      </w:pPr>
    </w:p>
    <w:p>
      <w:pPr>
        <w:pStyle w:val="P27"/>
        <w:framePr w:w="3836" w:h="249" w:hRule="exact" w:wrap="none" w:vAnchor="page" w:hAnchor="margin" w:x="6859" w:y="13948"/>
        <w:rPr>
          <w:rStyle w:val="C20"/>
          <w:rtl w:val="0"/>
        </w:rPr>
      </w:pPr>
      <w:r>
        <w:rPr>
          <w:rStyle w:val="C20"/>
          <w:rtl w:val="0"/>
        </w:rPr>
        <w:t>Způsoby ověření</w:t>
      </w:r>
    </w:p>
    <w:p>
      <w:pPr>
        <w:pStyle w:val="P12"/>
        <w:framePr w:w="6710" w:h="376" w:hRule="exact" w:wrap="none" w:vAnchor="page" w:hAnchor="margin" w:x="45" w:y="14253"/>
        <w:rPr>
          <w:rStyle w:val="C3"/>
          <w:rtl w:val="0"/>
        </w:rPr>
      </w:pPr>
    </w:p>
    <w:p>
      <w:pPr>
        <w:pStyle w:val="P13"/>
        <w:framePr w:w="6658" w:h="249" w:hRule="exact" w:wrap="none" w:vAnchor="page" w:hAnchor="margin" w:x="71" w:y="14309"/>
        <w:rPr>
          <w:rStyle w:val="C11"/>
          <w:rtl w:val="0"/>
        </w:rPr>
      </w:pPr>
      <w:r>
        <w:rPr>
          <w:rStyle w:val="C11"/>
          <w:rtl w:val="0"/>
        </w:rPr>
        <w:t>a) Skladovat a ošetřovat suroviny podle hygienických norem</w:t>
      </w:r>
    </w:p>
    <w:p>
      <w:pPr>
        <w:pStyle w:val="P28"/>
        <w:framePr w:w="3921" w:h="376" w:hRule="exact" w:wrap="none" w:vAnchor="page" w:hAnchor="margin" w:x="6800" w:y="14253"/>
        <w:rPr>
          <w:rStyle w:val="C3"/>
          <w:rtl w:val="0"/>
        </w:rPr>
      </w:pPr>
    </w:p>
    <w:p>
      <w:pPr>
        <w:pStyle w:val="P29"/>
        <w:framePr w:w="3839" w:h="249" w:hRule="exact" w:wrap="none" w:vAnchor="page" w:hAnchor="margin" w:x="6856" w:y="14309"/>
        <w:rPr>
          <w:rStyle w:val="C21"/>
          <w:rtl w:val="0"/>
        </w:rPr>
      </w:pPr>
      <w:r>
        <w:rPr>
          <w:rStyle w:val="C21"/>
          <w:rtl w:val="0"/>
        </w:rPr>
        <w:t>Praktické předvedení a ústní ověření</w:t>
      </w:r>
    </w:p>
    <w:p>
      <w:pPr>
        <w:pStyle w:val="P16"/>
        <w:framePr w:w="6710" w:h="376" w:hRule="exact" w:wrap="none" w:vAnchor="page" w:hAnchor="margin" w:x="45" w:y="14629"/>
        <w:rPr>
          <w:rStyle w:val="C3"/>
          <w:rtl w:val="0"/>
        </w:rPr>
      </w:pPr>
    </w:p>
    <w:p>
      <w:pPr>
        <w:pStyle w:val="P17"/>
        <w:framePr w:w="6658" w:h="249" w:hRule="exact" w:wrap="none" w:vAnchor="page" w:hAnchor="margin" w:x="71" w:y="14685"/>
        <w:rPr>
          <w:rStyle w:val="C13"/>
          <w:rtl w:val="0"/>
        </w:rPr>
      </w:pPr>
      <w:r>
        <w:rPr>
          <w:rStyle w:val="C13"/>
          <w:rtl w:val="0"/>
        </w:rPr>
        <w:t>b) Zhotovit doklady o příjmu a výdeji</w:t>
      </w:r>
    </w:p>
    <w:p>
      <w:pPr>
        <w:pStyle w:val="P30"/>
        <w:framePr w:w="3921" w:h="376" w:hRule="exact" w:wrap="none" w:vAnchor="page" w:hAnchor="margin" w:x="6800" w:y="14629"/>
        <w:rPr>
          <w:rStyle w:val="C3"/>
          <w:rtl w:val="0"/>
        </w:rPr>
      </w:pPr>
    </w:p>
    <w:p>
      <w:pPr>
        <w:pStyle w:val="P31"/>
        <w:framePr w:w="3839" w:h="249" w:hRule="exact" w:wrap="none" w:vAnchor="page" w:hAnchor="margin" w:x="6856" w:y="14685"/>
        <w:rPr>
          <w:rStyle w:val="C22"/>
          <w:rtl w:val="0"/>
        </w:rPr>
      </w:pPr>
      <w:r>
        <w:rPr>
          <w:rStyle w:val="C22"/>
          <w:rtl w:val="0"/>
        </w:rPr>
        <w:t>Praktické předvedení</w:t>
      </w:r>
    </w:p>
    <w:p>
      <w:pPr>
        <w:pStyle w:val="P12"/>
        <w:framePr w:w="6710" w:h="376" w:hRule="exact" w:wrap="none" w:vAnchor="page" w:hAnchor="margin" w:x="45" w:y="15005"/>
        <w:rPr>
          <w:rStyle w:val="C3"/>
          <w:rtl w:val="0"/>
        </w:rPr>
      </w:pPr>
    </w:p>
    <w:p>
      <w:pPr>
        <w:pStyle w:val="P13"/>
        <w:framePr w:w="6658" w:h="249" w:hRule="exact" w:wrap="none" w:vAnchor="page" w:hAnchor="margin" w:x="71" w:y="15061"/>
        <w:rPr>
          <w:rStyle w:val="C11"/>
          <w:rtl w:val="0"/>
        </w:rPr>
      </w:pPr>
      <w:r>
        <w:rPr>
          <w:rStyle w:val="C11"/>
          <w:rtl w:val="0"/>
        </w:rPr>
        <w:t>c) Zkontrolovat, převzít a vydat požadované zboží</w:t>
      </w:r>
    </w:p>
    <w:p>
      <w:pPr>
        <w:pStyle w:val="P28"/>
        <w:framePr w:w="3921" w:h="376" w:hRule="exact" w:wrap="none" w:vAnchor="page" w:hAnchor="margin" w:x="6800" w:y="15005"/>
        <w:rPr>
          <w:rStyle w:val="C3"/>
          <w:rtl w:val="0"/>
        </w:rPr>
      </w:pPr>
    </w:p>
    <w:p>
      <w:pPr>
        <w:pStyle w:val="P29"/>
        <w:framePr w:w="3839" w:h="249" w:hRule="exact" w:wrap="none" w:vAnchor="page" w:hAnchor="margin" w:x="6856" w:y="15061"/>
        <w:rPr>
          <w:rStyle w:val="C21"/>
          <w:rtl w:val="0"/>
        </w:rPr>
      </w:pPr>
      <w:r>
        <w:rPr>
          <w:rStyle w:val="C21"/>
          <w:rtl w:val="0"/>
        </w:rPr>
        <w:t>Praktické předvedení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5:59:17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pokrmů pro rychlé občerstvení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Dodržet technologický postup přípravy pro daný pokrm (dobu přípravy, teplotu a množství surovin podle receptur)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pokrm s typickými požadovanými vlastnostmi a úpravami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úpravu a estetizaci pokrmu, kontrolu kvality a senzoricky zhodnotit pokrm před expedicí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Použít technologické vybavení určené pro tepelnou úpravu pokrmů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Zpracování a úprava polotovarů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Použít odpovídající technologické vybavení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Připravit pokrm z polotovarů ke konzumaci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Zhotovení a tepelná úprava příloh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b) Provést tepelnou úpravu příloh v souladu s technologickým postupem</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c) Kontrolovat jakost příloh</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Připravit přílohy pro expedici</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Výpomoc při výrobě jídel</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a) Provést předběžnou přípravu surovin</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Zpracovat technologicky suroviny pro výrobu pokrmů (krájení, hnětení, šlehání, mixování, porcování atd.)</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831" w:hRule="exact" w:wrap="none" w:vAnchor="page" w:hAnchor="margin" w:x="45" w:y="13107"/>
        <w:rPr>
          <w:rStyle w:val="C3"/>
          <w:rtl w:val="0"/>
        </w:rPr>
      </w:pPr>
    </w:p>
    <w:p>
      <w:pPr>
        <w:pStyle w:val="P13"/>
        <w:framePr w:w="6658" w:h="704" w:hRule="exact" w:wrap="none" w:vAnchor="page" w:hAnchor="margin" w:x="71" w:y="13163"/>
        <w:rPr>
          <w:rStyle w:val="C11"/>
          <w:rtl w:val="0"/>
        </w:rPr>
      </w:pPr>
      <w:r>
        <w:rPr>
          <w:rStyle w:val="C11"/>
          <w:rtl w:val="0"/>
        </w:rPr>
        <w:t>c) Spolupracovat při přípravě konkrétních zadaných pokrmů (dodržovat technologický postup přípravy pro daný pokrm, dobu přípravy, teplotu a množství surovin podle receptur)</w:t>
      </w:r>
    </w:p>
    <w:p>
      <w:pPr>
        <w:pStyle w:val="P28"/>
        <w:framePr w:w="3921" w:h="831" w:hRule="exact" w:wrap="none" w:vAnchor="page" w:hAnchor="margin" w:x="6800" w:y="13107"/>
        <w:rPr>
          <w:rStyle w:val="C3"/>
          <w:rtl w:val="0"/>
        </w:rPr>
      </w:pPr>
    </w:p>
    <w:p>
      <w:pPr>
        <w:pStyle w:val="P29"/>
        <w:framePr w:w="3839" w:h="704"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 xml:space="preserve">d) Pomáhat při  expedici pokrmů podle pokynů</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Praktické předvedení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Výpomoc při přípravě pokrmů, 30.9.2026 5:59:17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technologická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Ošetřit a zabezpečit technologická zařízení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Čištění zařízení a výrobních prostor</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Vyčistit výrobní zařízení včetně jejich příslušenství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úklid a čištění výrobních prostor a příslušenství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Použít čisticí prostředky v souladu s jejich určením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147"/>
        <w:rPr>
          <w:rStyle w:val="C3"/>
          <w:rtl w:val="0"/>
        </w:rPr>
      </w:pPr>
    </w:p>
    <w:p>
      <w:pPr>
        <w:pStyle w:val="P17"/>
        <w:framePr w:w="6658" w:h="480" w:hRule="exact" w:wrap="none" w:vAnchor="page" w:hAnchor="margin" w:x="71" w:y="9203"/>
        <w:rPr>
          <w:rStyle w:val="C13"/>
          <w:rtl w:val="0"/>
        </w:rPr>
      </w:pPr>
      <w:r>
        <w:rPr>
          <w:rStyle w:val="C13"/>
          <w:rtl w:val="0"/>
        </w:rPr>
        <w:t>b) Provést úklid pracoviště po ukončení provozu v souladu s hygienickými požadavky</w:t>
      </w:r>
    </w:p>
    <w:p>
      <w:pPr>
        <w:pStyle w:val="P30"/>
        <w:framePr w:w="3921" w:h="607" w:hRule="exact" w:wrap="none" w:vAnchor="page" w:hAnchor="margin" w:x="6800" w:y="9147"/>
        <w:rPr>
          <w:rStyle w:val="C3"/>
          <w:rtl w:val="0"/>
        </w:rPr>
      </w:pPr>
    </w:p>
    <w:p>
      <w:pPr>
        <w:pStyle w:val="P31"/>
        <w:framePr w:w="3839" w:h="480" w:hRule="exact" w:wrap="none" w:vAnchor="page" w:hAnchor="margin" w:x="6856" w:y="9203"/>
        <w:rPr>
          <w:rStyle w:val="C22"/>
          <w:rtl w:val="0"/>
        </w:rPr>
      </w:pPr>
      <w:r>
        <w:rPr>
          <w:rStyle w:val="C22"/>
          <w:rtl w:val="0"/>
        </w:rPr>
        <w:t>Praktické předvedení</w:t>
      </w:r>
    </w:p>
    <w:p>
      <w:pPr>
        <w:pStyle w:val="P32"/>
        <w:framePr w:w="10710" w:h="248" w:hRule="exact" w:wrap="none" w:vAnchor="page" w:hAnchor="margin" w:x="28" w:y="98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Výpomoc při přípravě pokrmů, 30.9.2026 5:59:17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hodnotící kritéria, stanoví konkrétní pokrmy a nápoje pro přípravu, počet porcí apod.</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Výpomoc při přípravě pokrmů, 30.9.2026 5:59:17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Výpomoc při přípravě pokrmů, 30.9.2026 5:59:17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Výpomoc při přípravě pokrmů, 30.9.2026 5:59:17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Výpomoc při přípravě pokrmů, 30.9.2026 5:59:17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