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DC5983" Type="http://schemas.openxmlformats.org/officeDocument/2006/relationships/officeDocument" Target="/word/document.xml" /><Relationship Id="coreR21DC5983" Type="http://schemas.openxmlformats.org/package/2006/relationships/metadata/core-properties" Target="/docProps/core.xml" /><Relationship Id="customR21DC59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(kód: 65-005-E)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přípravář pokrmů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Přejímka potravinářských surovin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pokrmů pro rychlé občerstvení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a úprava polotovarů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Zhotovení a tepelná úprava příloh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Výpomoc při výrobě jídel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technologických zařízení v provozu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Čištění zařízení a výrobních prostor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 do: 06.03.2023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kuchařka, 30.9.2026 6:44:04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http://katalog.nsp.cz/karta_tp.aspx?id_jp=101972).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rozpracuje jednotlivá hodnoticí kritéria, stanoví konkrétní pokrmy pro přípravu. Pro ověření kompetence Příprava pokrmů pro rychlé občerstvení připraví uchazeč jeden pokrm v počtu 5 porcí, pro ověření kompetence Zpracování a úprava polotovarů jeden pokrm v počtu alespoň 2 porcí. Pokrmy budou doplněny 2 přílohami s odlišnými způsoby přípravy ( např. smažený karbanátek s bramborovou kaší, pečené kuře s dušenou rýží) . Kompetence se ověřují při práci v pracovním týmu. Po celou dobu hodnocení je sledováno dodržování hygienických předpisů, předpisů bezpečnosti práce a techniky obsluhy, dodržování časového harmonogramu.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kuchařka, 30.9.2026 6:44:04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Bidvest Czech Republic,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Eden Group, a. s., Karlovy Vary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Hotelový řetězec Accor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Soukromá hotelová škola BUKASCHOOL, Most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kuchařka, 30.9.2026 6:44:04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