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EC9A4" Type="http://schemas.openxmlformats.org/officeDocument/2006/relationships/officeDocument" Target="/word/document.xml" /><Relationship Id="coreR654EC9A4" Type="http://schemas.openxmlformats.org/package/2006/relationships/metadata/core-properties" Target="/docProps/core.xml" /><Relationship Id="customR654EC9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Operátor parních energetických zařízení, 31.7.2026 14:34:38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parních energetických zařízení, 31.7.2026 14:34:38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parních energetických zařízení, 31.7.2026 14:34:38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parních energetických zařízení, 31.7.2026 14:34:38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 parních energetických zařízení, 31.7.2026 14:34:38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 174/1968 Sb. o státním odborném dozoru nad bezpečností práce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 parních energetických zařízení, 31.7.2026 14:34:38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 parních energetických zařízení, 31.7.2026 14:34:38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19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7926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