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C84F6" Type="http://schemas.openxmlformats.org/officeDocument/2006/relationships/officeDocument" Target="/word/document.xml" /><Relationship Id="coreREDC84F6" Type="http://schemas.openxmlformats.org/package/2006/relationships/metadata/core-properties" Target="/docProps/core.xml" /><Relationship Id="customREDC84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 nízkotlakých parních kotlů, 30.9.2026 6:45:00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87E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9444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