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E1240" Type="http://schemas.openxmlformats.org/officeDocument/2006/relationships/officeDocument" Target="/word/document.xml" /><Relationship Id="coreR377E1240" Type="http://schemas.openxmlformats.org/package/2006/relationships/metadata/core-properties" Target="/docProps/core.xml" /><Relationship Id="customR377E12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30.9.2026 2:32:35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30.9.2026 2:32:35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