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ACF3C" Type="http://schemas.openxmlformats.org/officeDocument/2006/relationships/officeDocument" Target="/word/document.xml" /><Relationship Id="coreR226ACF3C" Type="http://schemas.openxmlformats.org/package/2006/relationships/metadata/core-properties" Target="/docProps/core.xml" /><Relationship Id="customR226AC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