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5D249" Type="http://schemas.openxmlformats.org/officeDocument/2006/relationships/officeDocument" Target="/word/document.xml" /><Relationship Id="coreR5475D249" Type="http://schemas.openxmlformats.org/package/2006/relationships/metadata/core-properties" Target="/docProps/core.xml" /><Relationship Id="customR5475D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30.9.2026 2:45:45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30.9.2026 2:45:45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30.9.2026 2:45:45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