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BEB36" Type="http://schemas.openxmlformats.org/officeDocument/2006/relationships/officeDocument" Target="/word/document.xml" /><Relationship Id="coreRE4BEB36" Type="http://schemas.openxmlformats.org/package/2006/relationships/metadata/core-properties" Target="/docProps/core.xml" /><Relationship Id="customRE4BEB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z volné ruky, 17.4.2026 1:54:43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z volné ruky, 17.4.2026 1:54:43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z volné ruky, 17.4.2026 1:54:43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z volné ruky, 17.4.2026 1:54:43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Sklář/sklářka tvarování z volné ruky nebo 28-010-H Sklář/sklářka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Sklář/sklářka tvarování z volné ruky, 17.4.2026 1:54:43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tvarování z volné ruky, 17.4.2026 1:54:43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Sklář/sklářka tvarování z volné ruky, 17.4.2026 1:54:43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5CE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5C3D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119B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