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347C1" Type="http://schemas.openxmlformats.org/officeDocument/2006/relationships/officeDocument" Target="/word/document.xml" /><Relationship Id="coreR387347C1" Type="http://schemas.openxmlformats.org/package/2006/relationships/metadata/core-properties" Target="/docProps/core.xml" /><Relationship Id="customR387347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18.10.2026 16:34:34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https://nsp.cz/jednotka-prace/sklar-duteho-skla#zdravotni-zpusobilost).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Ověřováním kritérií hodnocení pro jednotlivé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18.10.2026 16:34:34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18.10.2026 16:34:34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