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90A4EF" Type="http://schemas.openxmlformats.org/officeDocument/2006/relationships/officeDocument" Target="/word/document.xml" /><Relationship Id="coreR6D90A4EF" Type="http://schemas.openxmlformats.org/package/2006/relationships/metadata/core-properties" Target="/docProps/core.xml" /><Relationship Id="customR6D90A4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tvarování z volné ruky (kód: 28-108-H)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Sklář tvarování z volné ruky, 27.7.2026 16:12:22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831" w:hRule="exact" w:wrap="none" w:vAnchor="page" w:hAnchor="margin" w:x="45" w:y="12147"/>
        <w:rPr>
          <w:rStyle w:val="C3"/>
          <w:rtl w:val="0"/>
        </w:rPr>
      </w:pPr>
    </w:p>
    <w:p>
      <w:pPr>
        <w:pStyle w:val="P13"/>
        <w:framePr w:w="6658" w:h="704" w:hRule="exact" w:wrap="none" w:vAnchor="page" w:hAnchor="margin" w:x="71" w:y="12203"/>
        <w:rPr>
          <w:rStyle w:val="C11"/>
          <w:rtl w:val="0"/>
        </w:rPr>
      </w:pPr>
      <w:r>
        <w:rPr>
          <w:rStyle w:val="C11"/>
          <w:rtl w:val="0"/>
        </w:rPr>
        <w:t>a) Určit, zda předložený výrobek splňuje kvalitativní parametry podle výrobního předpisu, v případě zjištění vady návrhnout způsob jejího odstanění</w:t>
      </w:r>
    </w:p>
    <w:p>
      <w:pPr>
        <w:pStyle w:val="P28"/>
        <w:framePr w:w="3921" w:h="831" w:hRule="exact" w:wrap="none" w:vAnchor="page" w:hAnchor="margin" w:x="6800" w:y="12147"/>
        <w:rPr>
          <w:rStyle w:val="C3"/>
          <w:rtl w:val="0"/>
        </w:rPr>
      </w:pPr>
    </w:p>
    <w:p>
      <w:pPr>
        <w:pStyle w:val="P29"/>
        <w:framePr w:w="3839" w:h="704"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978"/>
        <w:rPr>
          <w:rStyle w:val="C3"/>
          <w:rtl w:val="0"/>
        </w:rPr>
      </w:pPr>
    </w:p>
    <w:p>
      <w:pPr>
        <w:pStyle w:val="P17"/>
        <w:framePr w:w="6658" w:h="480" w:hRule="exact" w:wrap="none" w:vAnchor="page" w:hAnchor="margin" w:x="71" w:y="13034"/>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978"/>
        <w:rPr>
          <w:rStyle w:val="C3"/>
          <w:rtl w:val="0"/>
        </w:rPr>
      </w:pPr>
    </w:p>
    <w:p>
      <w:pPr>
        <w:pStyle w:val="P31"/>
        <w:framePr w:w="3839" w:h="480" w:hRule="exact" w:wrap="none" w:vAnchor="page" w:hAnchor="margin" w:x="6856" w:y="13034"/>
        <w:rPr>
          <w:rStyle w:val="C22"/>
          <w:rtl w:val="0"/>
        </w:rPr>
      </w:pPr>
      <w:r>
        <w:rPr>
          <w:rStyle w:val="C22"/>
          <w:rtl w:val="0"/>
        </w:rPr>
        <w:t>Ústní ověření</w:t>
      </w:r>
    </w:p>
    <w:p>
      <w:pPr>
        <w:pStyle w:val="P32"/>
        <w:framePr w:w="10710" w:h="248" w:hRule="exact" w:wrap="none" w:vAnchor="page" w:hAnchor="margin" w:x="28" w:y="13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tvarování z volné ruky, 27.7.2026 16:12:22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Vyfouknout baňku, předvést vytvoření krčku, přepíchnutí baňky novou sklovinou, urovnání nové skloviny svalákem, přifouknutí a následné sválení pro rozdělení skloviny na potřebnou tloušťku</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 xml:space="preserve">d) Předvést základní tvarování konkrétního výrobku zpracováním skloviny, tj. práci se svalákem, točení píšťalou a přetvarování pomocí svaláku, rozfukování skloviny a přifukování, předvést následné vyfouknutí výrobku, rozdělení síly skloviny podle střihu, zkontrolovat výrobek, provést chlazení a odtržení od píšťaly; zhodnotit případné vady výrobku (puchýře, led, šel), s použitím  příslušných nástrojů a pomůcek podle výkresové dokumentace</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Praktické předvedení</w:t>
      </w:r>
    </w:p>
    <w:p>
      <w:pPr>
        <w:pStyle w:val="P32"/>
        <w:framePr w:w="10710" w:h="248" w:hRule="exact" w:wrap="none" w:vAnchor="page" w:hAnchor="margin" w:x="28" w:y="8135"/>
        <w:rPr>
          <w:rStyle w:val="C23"/>
          <w:rtl w:val="0"/>
        </w:rPr>
      </w:pPr>
      <w:r>
        <w:rPr>
          <w:rStyle w:val="C23"/>
          <w:rtl w:val="0"/>
        </w:rPr>
        <w:t>Je třeba splnit všechna kritéria.</w:t>
      </w:r>
    </w:p>
    <w:p>
      <w:pPr>
        <w:pStyle w:val="P23"/>
        <w:framePr w:w="10710" w:h="340" w:hRule="exact" w:wrap="none" w:vAnchor="page" w:hAnchor="margin" w:x="28" w:y="8571"/>
        <w:rPr>
          <w:rStyle w:val="C18"/>
          <w:rtl w:val="0"/>
        </w:rPr>
      </w:pPr>
      <w:r>
        <w:rPr>
          <w:rStyle w:val="C18"/>
          <w:rtl w:val="0"/>
        </w:rPr>
        <w:t>Ošetřování, údržba a obsluha zařízení a pomůcek pro výrobu dutého skla</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 a ústní ověření</w:t>
      </w:r>
    </w:p>
    <w:p>
      <w:pPr>
        <w:pStyle w:val="P32"/>
        <w:framePr w:w="10710" w:h="248" w:hRule="exact" w:wrap="none" w:vAnchor="page" w:hAnchor="margin" w:x="28" w:y="1010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 tvarování z volné ruky, 27.7.2026 16:12:22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Ověřováním kritérií hodnocení pro jednotlivé kompetence je třeba získat celkový přehled o způsobilosti uchazeče vykonávat pracovní činnosti v určitém úseku sklářské výroby.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 tvarování z volné ruky, 27.7.2026 16:12:22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28-108-H Sklář tvarování z volné ruky nebo 28-010-H Sklář pro duté sklo</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Sklář tvarování z volné ruky, 27.7.2026 16:12:22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kovovým sklářským nářadím (háček, hrabílko, pinzeta, uražák, plíšek), vidličkou na odnášení, kladivem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Doba přípravy na zkoušku</w:t>
      </w:r>
    </w:p>
    <w:p>
      <w:pPr>
        <w:keepNext w:val="0"/>
        <w:keepLines w:val="0"/>
        <w:framePr w:w="10766" w:h="80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Doba pro vykonání zkoušky</w:t>
      </w:r>
    </w:p>
    <w:p>
      <w:pPr>
        <w:keepNext w:val="0"/>
        <w:keepLines w:val="0"/>
        <w:framePr w:w="10766" w:h="806" w:hRule="exact" w:wrap="none" w:vAnchor="page" w:hAnchor="margin" w:x="0" w:y="9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 tvarování z volné ruky, 27.7.2026 16:12:22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Sklář tvarování z volné ruky, 27.7.2026 16:12:22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509F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29B4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37A4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