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577574" Type="http://schemas.openxmlformats.org/officeDocument/2006/relationships/officeDocument" Target="/word/document.xml" /><Relationship Id="coreR6A577574" Type="http://schemas.openxmlformats.org/package/2006/relationships/metadata/core-properties" Target="/docProps/core.xml" /><Relationship Id="customR6A5775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Výkupce druhotných surovin (kód: 28-112-H)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Výkup druhotných surovin a odpadů, kontrola jakosti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Administrace výkupu druhotných surovin a 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Třídění a skladování druhotných surovin a 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částí výrobků, druhotných surovin a odpadů z recyklačního procesu k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výkupu a úpravě druhotných surovin a recyklaci odpadů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 druhotných surovin, 2.10.2026 3:51:08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826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58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5863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5863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5863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586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58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5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5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586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5863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5863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6094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24" w:h="230" w:hRule="exact" w:wrap="none" w:vAnchor="page" w:hAnchor="margin" w:x="3139" w:y="6564"/>
        <w:rPr>
          <w:rStyle w:val="C20"/>
          <w:rtl w:val="0"/>
        </w:rPr>
      </w:pPr>
      <w:r>
        <w:rPr>
          <w:rStyle w:val="C20"/>
          <w:rtl w:val="0"/>
        </w:rPr>
        <w:t>(dokumentů,</w:t>
      </w:r>
    </w:p>
    <w:p>
      <w:pPr>
        <w:pStyle w:val="P27"/>
        <w:framePr w:w="716" w:h="230" w:hRule="exact" w:wrap="none" w:vAnchor="page" w:hAnchor="margin" w:x="4305" w:y="656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36" w:h="230" w:hRule="exact" w:wrap="none" w:vAnchor="page" w:hAnchor="margin" w:x="5064" w:y="656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81" w:h="230" w:hRule="exact" w:wrap="none" w:vAnchor="page" w:hAnchor="margin" w:x="5942" w:y="656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566" w:y="656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7027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757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9187" w:y="6564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9902" w:y="6564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33" w:y="67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1512" w:y="6795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081" w:y="679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5476" w:y="679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72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72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726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783" w:h="230" w:hRule="exact" w:wrap="none" w:vAnchor="page" w:hAnchor="margin" w:x="5212" w:y="7265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6038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6211" w:y="7265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6700" w:y="7265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7440" w:y="72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2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1334" w:y="75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68" w:h="230" w:hRule="exact" w:wrap="none" w:vAnchor="page" w:hAnchor="margin" w:x="1761" w:y="75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072" w:y="75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46" w:h="230" w:hRule="exact" w:wrap="none" w:vAnchor="page" w:hAnchor="margin" w:x="3787" w:y="7500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4776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934" w:y="7500"/>
        <w:rPr>
          <w:rStyle w:val="C20"/>
          <w:rtl w:val="0"/>
        </w:rPr>
      </w:pPr>
      <w:r>
        <w:rPr>
          <w:rStyle w:val="C20"/>
          <w:rtl w:val="0"/>
        </w:rPr>
        <w:t>dotčeným</w:t>
      </w:r>
    </w:p>
    <w:p>
      <w:pPr>
        <w:pStyle w:val="P27"/>
        <w:framePr w:w="725" w:h="230" w:hRule="exact" w:wrap="none" w:vAnchor="page" w:hAnchor="margin" w:x="5856" w:y="750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624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7612" w:y="75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8438" w:y="75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8817" w:y="7500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9408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9912" w:y="75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26" w:h="230" w:hRule="exact" w:wrap="none" w:vAnchor="page" w:hAnchor="margin" w:x="576" w:y="7731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615" w:h="230" w:hRule="exact" w:wrap="none" w:vAnchor="page" w:hAnchor="margin" w:x="1444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02" w:y="77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3148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451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87" w:y="7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603" w:y="77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5448" w:y="773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437" w:h="230" w:hRule="exact" w:wrap="none" w:vAnchor="page" w:hAnchor="margin" w:x="6052" w:y="7731"/>
        <w:rPr>
          <w:rStyle w:val="C20"/>
          <w:rtl w:val="0"/>
        </w:rPr>
      </w:pPr>
      <w:r>
        <w:rPr>
          <w:rStyle w:val="C20"/>
          <w:rtl w:val="0"/>
        </w:rPr>
        <w:t>úkol,</w:t>
      </w:r>
    </w:p>
    <w:p>
      <w:pPr>
        <w:pStyle w:val="P27"/>
        <w:framePr w:w="759" w:h="230" w:hRule="exact" w:wrap="none" w:vAnchor="page" w:hAnchor="margin" w:x="6532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34" w:y="77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869" w:h="230" w:hRule="exact" w:wrap="none" w:vAnchor="page" w:hAnchor="margin" w:x="8160" w:y="77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72" w:y="7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19" w:y="77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6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6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27" w:h="230" w:hRule="exact" w:wrap="none" w:vAnchor="page" w:hAnchor="margin" w:x="3859" w:y="796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482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001" w:y="7961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591" w:h="230" w:hRule="exact" w:wrap="none" w:vAnchor="page" w:hAnchor="margin" w:x="5716" w:y="7961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562" w:h="230" w:hRule="exact" w:wrap="none" w:vAnchor="page" w:hAnchor="margin" w:x="6350" w:y="796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59" w:h="230" w:hRule="exact" w:wrap="none" w:vAnchor="page" w:hAnchor="margin" w:x="6955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82" w:h="230" w:hRule="exact" w:wrap="none" w:vAnchor="page" w:hAnchor="margin" w:x="7156" w:y="796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59" w:h="230" w:hRule="exact" w:wrap="none" w:vAnchor="page" w:hAnchor="margin" w:x="7881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8083" w:y="796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8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8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843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817" w:h="230" w:hRule="exact" w:wrap="none" w:vAnchor="page" w:hAnchor="margin" w:x="5212" w:y="843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13" w:h="230" w:hRule="exact" w:wrap="none" w:vAnchor="page" w:hAnchor="margin" w:x="6072" w:y="843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128" w:y="8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7300" w:y="843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7790" w:y="843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8529" w:y="84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267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1771" w:y="866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2904" w:y="86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3883" w:y="86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4795" w:y="866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5587" w:y="866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28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460" w:y="86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430" w:y="86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8241" w:y="86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9441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14" w:y="86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998" w:y="86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1152" w:y="889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1766" w:y="889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380" w:y="8897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658" w:h="230" w:hRule="exact" w:wrap="none" w:vAnchor="page" w:hAnchor="margin" w:x="3326" w:y="889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4027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00" w:y="88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121" w:y="8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5280" w:y="889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6624" w:y="8897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652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6" w:y="9367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30" w:h="230" w:hRule="exact" w:wrap="none" w:vAnchor="page" w:hAnchor="margin" w:x="148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656" w:y="9367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1004" w:h="230" w:hRule="exact" w:wrap="none" w:vAnchor="page" w:hAnchor="margin" w:x="2390" w:y="936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3436" w:y="936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716" w:h="230" w:hRule="exact" w:wrap="none" w:vAnchor="page" w:hAnchor="margin" w:x="4195" w:y="936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953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112" w:y="936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5913" w:y="9367"/>
        <w:rPr>
          <w:rStyle w:val="C20"/>
          <w:rtl w:val="0"/>
        </w:rPr>
      </w:pPr>
      <w:r>
        <w:rPr>
          <w:rStyle w:val="C20"/>
          <w:rtl w:val="0"/>
        </w:rPr>
        <w:t>zpětného</w:t>
      </w:r>
    </w:p>
    <w:p>
      <w:pPr>
        <w:pStyle w:val="P27"/>
        <w:framePr w:w="639" w:h="230" w:hRule="exact" w:wrap="none" w:vAnchor="page" w:hAnchor="margin" w:x="6792" w:y="9367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130" w:h="230" w:hRule="exact" w:wrap="none" w:vAnchor="page" w:hAnchor="margin" w:x="747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646" w:y="93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927" w:h="230" w:hRule="exact" w:wrap="none" w:vAnchor="page" w:hAnchor="margin" w:x="8371" w:y="93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69" w:h="230" w:hRule="exact" w:wrap="none" w:vAnchor="page" w:hAnchor="margin" w:x="9340" w:y="936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7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1041" w:y="959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92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725" w:h="230" w:hRule="exact" w:wrap="none" w:vAnchor="page" w:hAnchor="margin" w:x="2568" w:y="959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3336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47" w:h="230" w:hRule="exact" w:wrap="none" w:vAnchor="page" w:hAnchor="margin" w:x="4272" w:y="9598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34" w:y="9598"/>
        <w:rPr>
          <w:rStyle w:val="C20"/>
          <w:rtl w:val="0"/>
        </w:rPr>
      </w:pPr>
      <w:r>
        <w:rPr>
          <w:rStyle w:val="C20"/>
          <w:rtl w:val="0"/>
        </w:rPr>
        <w:t>odpadové</w:t>
      </w:r>
    </w:p>
    <w:p>
      <w:pPr>
        <w:pStyle w:val="P27"/>
        <w:framePr w:w="793" w:h="230" w:hRule="exact" w:wrap="none" w:vAnchor="page" w:hAnchor="margin" w:x="6470" w:y="9598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893" w:h="230" w:hRule="exact" w:wrap="none" w:vAnchor="page" w:hAnchor="margin" w:x="7305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37" w:h="230" w:hRule="exact" w:wrap="none" w:vAnchor="page" w:hAnchor="margin" w:x="8241" w:y="959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932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494" w:y="959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9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69" w:h="230" w:hRule="exact" w:wrap="none" w:vAnchor="page" w:hAnchor="margin" w:x="964" w:y="9828"/>
        <w:rPr>
          <w:rStyle w:val="C20"/>
          <w:rtl w:val="0"/>
        </w:rPr>
      </w:pPr>
      <w:r>
        <w:rPr>
          <w:rStyle w:val="C20"/>
          <w:rtl w:val="0"/>
        </w:rPr>
        <w:t>návazná</w:t>
      </w:r>
    </w:p>
    <w:p>
      <w:pPr>
        <w:pStyle w:val="P27"/>
        <w:framePr w:w="1249" w:h="230" w:hRule="exact" w:wrap="none" w:vAnchor="page" w:hAnchor="margin" w:x="1776" w:y="9828"/>
        <w:rPr>
          <w:rStyle w:val="C20"/>
          <w:rtl w:val="0"/>
        </w:rPr>
      </w:pPr>
      <w:r>
        <w:rPr>
          <w:rStyle w:val="C20"/>
          <w:rtl w:val="0"/>
        </w:rPr>
        <w:t>administrativa</w:t>
      </w:r>
    </w:p>
    <w:p>
      <w:pPr>
        <w:pStyle w:val="P27"/>
        <w:framePr w:w="927" w:h="230" w:hRule="exact" w:wrap="none" w:vAnchor="page" w:hAnchor="margin" w:x="3067" w:y="9828"/>
        <w:rPr>
          <w:rStyle w:val="C20"/>
          <w:rtl w:val="0"/>
        </w:rPr>
      </w:pPr>
      <w:r>
        <w:rPr>
          <w:rStyle w:val="C20"/>
          <w:rtl w:val="0"/>
        </w:rPr>
        <w:t>evidenční,</w:t>
      </w:r>
    </w:p>
    <w:p>
      <w:pPr>
        <w:pStyle w:val="P27"/>
        <w:framePr w:w="893" w:h="230" w:hRule="exact" w:wrap="none" w:vAnchor="page" w:hAnchor="margin" w:x="4036" w:y="9828"/>
        <w:rPr>
          <w:rStyle w:val="C20"/>
          <w:rtl w:val="0"/>
        </w:rPr>
      </w:pPr>
      <w:r>
        <w:rPr>
          <w:rStyle w:val="C20"/>
          <w:rtl w:val="0"/>
        </w:rPr>
        <w:t>odpadová</w:t>
      </w:r>
    </w:p>
    <w:p>
      <w:pPr>
        <w:pStyle w:val="P27"/>
        <w:framePr w:w="130" w:h="230" w:hRule="exact" w:wrap="none" w:vAnchor="page" w:hAnchor="margin" w:x="497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145" w:y="9828"/>
        <w:rPr>
          <w:rStyle w:val="C20"/>
          <w:rtl w:val="0"/>
        </w:rPr>
      </w:pPr>
      <w:r>
        <w:rPr>
          <w:rStyle w:val="C20"/>
          <w:rtl w:val="0"/>
        </w:rPr>
        <w:t>finanční.</w:t>
      </w:r>
    </w:p>
    <w:p>
      <w:pPr>
        <w:pStyle w:val="P27"/>
        <w:framePr w:w="260" w:h="230" w:hRule="exact" w:wrap="none" w:vAnchor="page" w:hAnchor="margin" w:x="5956" w:y="9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6259" w:y="9828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7161" w:y="9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29" w:h="230" w:hRule="exact" w:wrap="none" w:vAnchor="page" w:hAnchor="margin" w:x="8150" w:y="982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58" w:h="230" w:hRule="exact" w:wrap="none" w:vAnchor="page" w:hAnchor="margin" w:x="8721" w:y="9828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942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595" w:y="9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61" w:h="230" w:hRule="exact" w:wrap="none" w:vAnchor="page" w:hAnchor="margin" w:x="984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88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289" w:y="10059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134" w:y="10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3292" w:y="1005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57" w:h="230" w:hRule="exact" w:wrap="none" w:vAnchor="page" w:hAnchor="margin" w:x="4228" w:y="100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428" w:y="1005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74" w:h="230" w:hRule="exact" w:wrap="none" w:vAnchor="page" w:hAnchor="margin" w:x="6076" w:y="100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393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6609" w:y="1005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deklarován.</w:t>
      </w:r>
    </w:p>
    <w:p>
      <w:pPr>
        <w:pStyle w:val="P27"/>
        <w:framePr w:w="447" w:h="230" w:hRule="exact" w:wrap="none" w:vAnchor="page" w:hAnchor="margin" w:x="8347" w:y="100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8836" w:y="1005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9537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9753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542" w:y="10289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581" w:h="230" w:hRule="exact" w:wrap="none" w:vAnchor="page" w:hAnchor="margin" w:x="1776" w:y="10289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2400" w:y="1028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2956" w:y="10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504" w:y="10289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421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392" w:y="10289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448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47" w:h="230" w:hRule="exact" w:wrap="none" w:vAnchor="page" w:hAnchor="margin" w:x="6033" w:y="1028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658" w:h="230" w:hRule="exact" w:wrap="none" w:vAnchor="page" w:hAnchor="margin" w:x="6523" w:y="102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7492" w:y="10289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93" w:h="230" w:hRule="exact" w:wrap="none" w:vAnchor="page" w:hAnchor="margin" w:x="8097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32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9436" w:y="1028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83" w:h="230" w:hRule="exact" w:wrap="none" w:vAnchor="page" w:hAnchor="margin" w:x="9873" w:y="10289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441" w:y="105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425" w:y="105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448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606" w:y="105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3484" w:y="10519"/>
        <w:rPr>
          <w:rStyle w:val="C20"/>
          <w:rtl w:val="0"/>
        </w:rPr>
      </w:pPr>
      <w:r>
        <w:rPr>
          <w:rStyle w:val="C20"/>
          <w:rtl w:val="0"/>
        </w:rPr>
        <w:t>surovině</w:t>
      </w:r>
    </w:p>
    <w:p>
      <w:pPr>
        <w:pStyle w:val="P27"/>
        <w:framePr w:w="226" w:h="230" w:hRule="exact" w:wrap="none" w:vAnchor="page" w:hAnchor="margin" w:x="4296" w:y="105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4564" w:y="10519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725" w:h="230" w:hRule="exact" w:wrap="none" w:vAnchor="page" w:hAnchor="margin" w:x="5577" w:y="1051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6345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561" w:y="1051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7219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8208" w:y="1051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090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31" w:y="10990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130" w:h="230" w:hRule="exact" w:wrap="none" w:vAnchor="page" w:hAnchor="margin" w:x="116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339" w:y="10990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759" w:h="230" w:hRule="exact" w:wrap="none" w:vAnchor="page" w:hAnchor="margin" w:x="2040" w:y="1099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2841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45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4147" w:y="1099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5184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731" w:y="10990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461" w:h="230" w:hRule="exact" w:wrap="none" w:vAnchor="page" w:hAnchor="margin" w:x="6446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950" w:y="10990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777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948" w:y="1099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8361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9019" w:y="1099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994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0310" w:y="1099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720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2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723" w:y="11220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2160" w:y="112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817" w:y="112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3532" w:y="1122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90" w:y="1122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83" w:y="112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5908" w:y="11220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802" w:h="230" w:hRule="exact" w:wrap="none" w:vAnchor="page" w:hAnchor="margin" w:x="6955" w:y="112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7800" w:y="112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93" w:h="230" w:hRule="exact" w:wrap="none" w:vAnchor="page" w:hAnchor="margin" w:x="848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9316" w:y="112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0" w:h="230" w:hRule="exact" w:wrap="none" w:vAnchor="page" w:hAnchor="margin" w:x="806" w:y="11451"/>
        <w:rPr>
          <w:rStyle w:val="C20"/>
          <w:rtl w:val="0"/>
        </w:rPr>
      </w:pPr>
      <w:r>
        <w:rPr>
          <w:rStyle w:val="C20"/>
          <w:rtl w:val="0"/>
        </w:rPr>
        <w:t>vystavení</w:t>
      </w:r>
    </w:p>
    <w:p>
      <w:pPr>
        <w:pStyle w:val="P27"/>
        <w:framePr w:w="716" w:h="230" w:hRule="exact" w:wrap="none" w:vAnchor="page" w:hAnchor="margin" w:x="1708" w:y="11451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2467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640" w:y="11451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73" w:h="230" w:hRule="exact" w:wrap="none" w:vAnchor="page" w:hAnchor="margin" w:x="3408" w:y="1145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692" w:h="230" w:hRule="exact" w:wrap="none" w:vAnchor="page" w:hAnchor="margin" w:x="3523" w:y="1145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836" w:h="230" w:hRule="exact" w:wrap="none" w:vAnchor="page" w:hAnchor="margin" w:x="4257" w:y="1145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5136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0" w:h="230" w:hRule="exact" w:wrap="none" w:vAnchor="page" w:hAnchor="margin" w:x="5640" w:y="11451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529" w:h="230" w:hRule="exact" w:wrap="none" w:vAnchor="page" w:hAnchor="margin" w:x="6422" w:y="114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461" w:h="230" w:hRule="exact" w:wrap="none" w:vAnchor="page" w:hAnchor="margin" w:x="6993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16" w:h="230" w:hRule="exact" w:wrap="none" w:vAnchor="page" w:hAnchor="margin" w:x="8520" w:y="114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927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9436" w:y="11451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74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83" w:h="230" w:hRule="exact" w:wrap="none" w:vAnchor="page" w:hAnchor="margin" w:x="820" w:y="1168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06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90" w:h="230" w:hRule="exact" w:wrap="none" w:vAnchor="page" w:hAnchor="margin" w:x="777" w:y="1191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1910" w:y="119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2899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072" w:y="11916"/>
        <w:rPr>
          <w:rStyle w:val="C20"/>
          <w:rtl w:val="0"/>
        </w:rPr>
      </w:pPr>
      <w:r>
        <w:rPr>
          <w:rStyle w:val="C20"/>
          <w:rtl w:val="0"/>
        </w:rPr>
        <w:t>skladové</w:t>
      </w:r>
    </w:p>
    <w:p>
      <w:pPr>
        <w:pStyle w:val="P27"/>
        <w:framePr w:w="673" w:h="230" w:hRule="exact" w:wrap="none" w:vAnchor="page" w:hAnchor="margin" w:x="3916" w:y="11916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4632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136" w:y="11916"/>
        <w:rPr>
          <w:rStyle w:val="C20"/>
          <w:rtl w:val="0"/>
        </w:rPr>
      </w:pPr>
      <w:r>
        <w:rPr>
          <w:rStyle w:val="C20"/>
          <w:rtl w:val="0"/>
        </w:rPr>
        <w:t>kontejnery</w:t>
      </w:r>
    </w:p>
    <w:p>
      <w:pPr>
        <w:pStyle w:val="P27"/>
        <w:framePr w:w="461" w:h="230" w:hRule="exact" w:wrap="none" w:vAnchor="page" w:hAnchor="margin" w:x="6115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19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20" w:y="11916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078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236" w:y="1191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9480" w:y="11916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10291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1252" w:y="1214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6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6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61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61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61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61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617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6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6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61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847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84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84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84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84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84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84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84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847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84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84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3078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3078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3078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30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307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3078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307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3078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307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30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3078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30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3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30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30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30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30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30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267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1536" w:y="1377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2404" w:y="1377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3120" w:y="1377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3700" w:y="1377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4526" w:y="1377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5640" w:y="137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6374" w:y="137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643" w:y="1377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7324" w:y="1377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8270" w:y="13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774" w:y="1377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643" w:y="1377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400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1267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4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996" w:y="142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2755" w:y="142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3744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902" w:y="142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5102" w:y="142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048" w:y="142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628" w:y="1424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7233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06" w:y="1424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030" w:y="14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976" w:y="1424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69" w:y="149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49" w:y="1494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63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36" w:y="149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904" w:y="149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50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792" w:y="1494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706" w:h="230" w:hRule="exact" w:wrap="none" w:vAnchor="page" w:hAnchor="margin" w:x="7339" w:y="1494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8088" w:y="1494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8702" w:y="149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36" w:h="230" w:hRule="exact" w:wrap="none" w:vAnchor="page" w:hAnchor="margin" w:x="9427" w:y="1494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1030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96" w:y="151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1656" w:y="151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41" w:h="230" w:hRule="exact" w:wrap="none" w:vAnchor="page" w:hAnchor="margin" w:x="2500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84" w:y="15175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130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48" w:y="15175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1004" w:h="230" w:hRule="exact" w:wrap="none" w:vAnchor="page" w:hAnchor="margin" w:x="4315" w:y="15175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658" w:h="230" w:hRule="exact" w:wrap="none" w:vAnchor="page" w:hAnchor="margin" w:x="5361" w:y="1517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606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235" w:y="15175"/>
        <w:rPr>
          <w:rStyle w:val="C20"/>
          <w:rtl w:val="0"/>
        </w:rPr>
      </w:pPr>
      <w:r>
        <w:rPr>
          <w:rStyle w:val="C20"/>
          <w:rtl w:val="0"/>
        </w:rPr>
        <w:t>recyklaci</w:t>
      </w:r>
    </w:p>
    <w:p>
      <w:pPr>
        <w:pStyle w:val="P27"/>
        <w:framePr w:w="740" w:h="230" w:hRule="exact" w:wrap="none" w:vAnchor="page" w:hAnchor="margin" w:x="7070" w:y="1517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783" w:h="230" w:hRule="exact" w:wrap="none" w:vAnchor="page" w:hAnchor="margin" w:x="7852" w:y="15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78" w:y="151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667" w:y="151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33" w:y="1540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2534" w:y="1540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192" w:y="15406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4084" w:y="154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4910" w:y="1540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899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072" w:y="1540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931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276" w:y="154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7977" w:y="1540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8702" w:y="1540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 druhotných surovin, 2.10.2026 3:51:08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238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 druhotných surovin, 2.10.2026 3:51:08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 s. r. o., Ostrava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 Drtiče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 druhotných surovin, 2.10.2026 3:51:08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