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08CC4" Type="http://schemas.openxmlformats.org/officeDocument/2006/relationships/officeDocument" Target="/word/document.xml" /><Relationship Id="coreR5E908CC4" Type="http://schemas.openxmlformats.org/package/2006/relationships/metadata/core-properties" Target="/docProps/core.xml" /><Relationship Id="customR5E908C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brašnářských výrobků, 28.9.2026 13:55:52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FFA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D60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081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