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BCB82" Type="http://schemas.openxmlformats.org/officeDocument/2006/relationships/officeDocument" Target="/word/document.xml" /><Relationship Id="coreR723BCB82" Type="http://schemas.openxmlformats.org/package/2006/relationships/metadata/core-properties" Target="/docProps/core.xml" /><Relationship Id="customR723BC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obuvnických strojů, 20.10.2026 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