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A7867" Type="http://schemas.openxmlformats.org/officeDocument/2006/relationships/officeDocument" Target="/word/document.xml" /><Relationship Id="coreR1BAA7867" Type="http://schemas.openxmlformats.org/package/2006/relationships/metadata/core-properties" Target="/docProps/core.xml" /><Relationship Id="customR1BAA78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produkčního digitálního tiskového stroje, 30.9.2026 6:55:00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F8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02A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