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AD43BB" Type="http://schemas.openxmlformats.org/officeDocument/2006/relationships/officeDocument" Target="/word/document.xml" /><Relationship Id="coreR39AD43BB" Type="http://schemas.openxmlformats.org/package/2006/relationships/metadata/core-properties" Target="/docProps/core.xml" /><Relationship Id="customR39AD43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Prachoměřič v dole (kód: 21-084-H)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činnostech v dole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Zajišťování měření prašnosti, hlučnosti a jiných škodlivin a škodlivých vlivů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protipožární a protivýbuchové prevence objektů a technologických zařízení v báňském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realizace protivýbuchové a protizáparové prevence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kontrol stavu provozní a požární bezpečnosti a hasebních prostředků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Prachoměřič v dole,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https://nsp.cz/jednotka-prace/hornik-v-ostatnich-cinnos#zdravotni-zpusobilost).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Prachoměřič v dole,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Prachoměřič v dole,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