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650C0" Type="http://schemas.openxmlformats.org/officeDocument/2006/relationships/officeDocument" Target="/word/document.xml" /><Relationship Id="coreR1C3650C0" Type="http://schemas.openxmlformats.org/package/2006/relationships/metadata/core-properties" Target="/docProps/core.xml" /><Relationship Id="customR1C3650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v dole (kód: 21-081-H)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údržby, oprav a generálních oprav důlních strojů a zařízení, ošetřování a opravy dobývacího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důlních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důlních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v dole, 21.8.2026 3:44:31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ze strojírenských norem a z technické dokumentace strojů, přístrojů a zařízení údaje potřebné pro jejich údržbu, opravy a seřizování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pokynů pro údržbu postup kontroly dobývacího nebo a razicího kombajnu, vrtacího a nakládacího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podle pokynů pro údržbu postup provádění kontroly dopravní tratě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Provádění údržby, oprav a generálních oprav důlních strojů a zařízení, ošetřování a opravy dobývacího nářadí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Popsat a provést údržbu vrtacího stroje nebo kombajnu při dobývání v dolech</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a provést údržbu pásového dopravníku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Provést údržbu (opravu) sbíjecího kladiva nebo ruční vrtačky do uhlí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Provést záznam z provedené údržby (vrtacího stroje nebo kombajnu nebo pásového dopravníku)</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Popsat způsob nakládání s oleji a emulsí</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340" w:hRule="exact" w:wrap="none" w:vAnchor="page" w:hAnchor="margin" w:x="28" w:y="9581"/>
        <w:rPr>
          <w:rStyle w:val="C18"/>
          <w:rtl w:val="0"/>
        </w:rPr>
      </w:pPr>
      <w:r>
        <w:rPr>
          <w:rStyle w:val="C18"/>
          <w:rtl w:val="0"/>
        </w:rPr>
        <w:t>Diagnostikování poruch důlních strojů a zařízení</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Diagnostikovat poruchu převodovky dobývacího stroje pomocí diagnostického přístroje</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Vytvořit protokol z provedené diagnostiky převodovky strojů a zařízení při dobývání v dolech</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Kontrola a provádění funkčních zkoušek důlních strojů a zařízení</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Popsat činnosti při provádění funkční zkoušky strojů a zařízení při dobývání v dolech</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Ústní ověření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b) Provést kontrolu funkčnosti posunovačů strojů a zařízení při dobývání v dolech (v kolejové dopravě)</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Praktické předvedení a ústní ověření</w:t>
      </w:r>
    </w:p>
    <w:p>
      <w:pPr>
        <w:pStyle w:val="P12"/>
        <w:framePr w:w="6710" w:h="607" w:hRule="exact" w:wrap="none" w:vAnchor="page" w:hAnchor="margin" w:x="45" w:y="14188"/>
        <w:rPr>
          <w:rStyle w:val="C3"/>
          <w:rtl w:val="0"/>
        </w:rPr>
      </w:pPr>
    </w:p>
    <w:p>
      <w:pPr>
        <w:pStyle w:val="P13"/>
        <w:framePr w:w="6658" w:h="480" w:hRule="exact" w:wrap="none" w:vAnchor="page" w:hAnchor="margin" w:x="71" w:y="14244"/>
        <w:rPr>
          <w:rStyle w:val="C11"/>
          <w:rtl w:val="0"/>
        </w:rPr>
      </w:pPr>
      <w:r>
        <w:rPr>
          <w:rStyle w:val="C11"/>
          <w:rtl w:val="0"/>
        </w:rPr>
        <w:t>c) Provést opravu po kontrole nefunkčních posunovačů strojů a zařízení při dobývání v dolech (v kolejové dopravě)</w:t>
      </w:r>
    </w:p>
    <w:p>
      <w:pPr>
        <w:pStyle w:val="P28"/>
        <w:framePr w:w="3921" w:h="607" w:hRule="exact" w:wrap="none" w:vAnchor="page" w:hAnchor="margin" w:x="6800" w:y="14188"/>
        <w:rPr>
          <w:rStyle w:val="C3"/>
          <w:rtl w:val="0"/>
        </w:rPr>
      </w:pPr>
    </w:p>
    <w:p>
      <w:pPr>
        <w:pStyle w:val="P29"/>
        <w:framePr w:w="3839" w:h="480" w:hRule="exact" w:wrap="none" w:vAnchor="page" w:hAnchor="margin" w:x="6856" w:y="14244"/>
        <w:rPr>
          <w:rStyle w:val="C21"/>
          <w:rtl w:val="0"/>
        </w:rPr>
      </w:pPr>
      <w:r>
        <w:rPr>
          <w:rStyle w:val="C21"/>
          <w:rtl w:val="0"/>
        </w:rPr>
        <w:t>Praktické předvedení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v dole, 21.8.2026 3:44:31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průběhu údržby strojů a zařízení při dobývání v dolech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z kontroly funkčnosti posunovačů strojů a zařízení při dobývání v dolech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zámečník/zámečnice v dole, 21.8.2026 3:44:31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https://nsp.cz/jednotka-prace/provozni-zamecnik#zdravotni-zpusobilost). </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zámečník/zámečnice v dole, 21.8.2026 3:44:31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v dole, 21.8.2026 3:44:31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pro provozního zamečníka v dole</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zkouška bude probíhat v prostředí dolu, na pracovišti vybaveném důlními stroji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provozního zámečníka v dole</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důlními stroji a zařízeními (vrtací stroj nebo kombajn k dobývání uhlí; pásový dopravník; posunovače strojů; zařízení při dobývání v dolech; sbíjecí kladivo nebo ruční vrtačku do uhlí)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a nářadí pro údržbu: alespoň montážní jeřáb minimální nosnost 1000 kg, pojizdný hydraulický zvedák, 2,5t, rámová pila, ohýbačka plechu 2m, zakružovačka, dílenský stůl 2100x1000mm, svařovací souprava kyslík acetylen, svařovací souprava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sada šroubováků, kladiva, ruční pila, kleště, gola sada, sloupová vrtačka minimální rozměr pracovního stolu 355x235mm, ruční vrtačka, měřidla: svinovací metr, skládací metr, posuvná měřidla, mikrometrická měřidla, úchylkoměry, úhloměry,</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diagnostiku převodovky A4900 Vibrio M, A4900 Vibrio M EX, A4900 Vibrio MP, A4910 LUBRI, A4300 VA3 Pro</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provozní náplně pro výše uvedené stroje </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BOZP a PO na povrchu</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vrtacího stroje nebo kombajnu k dobývání uhlí; pásového dopravníku; posunovače strojů; zařízení při dobývání v dolech; sbíjecího kladiva nebo ruční vrtačky do uhlí, strojnické tabulky a normy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přípravy na zkoušku</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v dole, 21.8.2026 3:44:31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Provozní zámečník/zámečnice v dole, 21.8.2026 3:44:31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A18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B565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C79D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