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906EDC" Type="http://schemas.openxmlformats.org/officeDocument/2006/relationships/officeDocument" Target="/word/document.xml" /><Relationship Id="coreR67906EDC" Type="http://schemas.openxmlformats.org/package/2006/relationships/metadata/core-properties" Target="/docProps/core.xml" /><Relationship Id="customR67906E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/ specialistka chemie ekonomka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 chemie ekonom / specialistka chemie ekonomka, 7.11.2026 17:31:17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Vysoká škola chemicko-technologická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Technická 5, 16628 Praha 6 - Dejvice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 chemie ekonom / specialistka chemie ekonomka, 7.11.2026 17:31:17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