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CF397" Type="http://schemas.openxmlformats.org/officeDocument/2006/relationships/officeDocument" Target="/word/document.xml" /><Relationship Id="coreR259CF397" Type="http://schemas.openxmlformats.org/package/2006/relationships/metadata/core-properties" Target="/docProps/core.xml" /><Relationship Id="customR259CF3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/ specialistka chemie ekonomka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Vysoká škola chemicko-technologická v Praze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Technická 5, 16628 Praha 6 - Dejvice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 chemie ekonom / specialistka chemie ekonomka, 18.10.2026 16:34:14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