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63EFA" Type="http://schemas.openxmlformats.org/officeDocument/2006/relationships/officeDocument" Target="/word/document.xml" /><Relationship Id="coreR56163EFA" Type="http://schemas.openxmlformats.org/package/2006/relationships/metadata/core-properties" Target="/docProps/core.xml" /><Relationship Id="customR56163E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administrátor / chemická technička administrátorka obchodu s chemickými látkami a chemickými směsmi (kód: 28-113-M)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20.10.2026 9:49:09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20.10.2026 9:49:09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20.10.2026 9:49:09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