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75769" Type="http://schemas.openxmlformats.org/officeDocument/2006/relationships/officeDocument" Target="/word/document.xml" /><Relationship Id="coreR56375769" Type="http://schemas.openxmlformats.org/package/2006/relationships/metadata/core-properties" Target="/docProps/core.xml" /><Relationship Id="customR563757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23.11.2011 do: 10.06.2018</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Rozlišit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Ošetřovat a udržovat inventář</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Zabezpečit a uskladnit inventář po ukončení provozu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Skladování potravinářských surovin</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Skladovat potraviny a nápoje podle hygienických norem</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Evidovat pohyb skladových zásob</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Písemné a 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Zhotovit doklad o příjmu a výdeji zboží</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Písemné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Zkontrolovat, převzít a vydat požadované zboží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technologických zařízení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technologická zařízení k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Bezpečně používat technologická zařízení v souladu s jejich určením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Ošetřit a zabezpečit technologická zařízení po ukončení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Zajištění bezpečnosti hostů, BOZP, PO</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Dodržovat pravidla BOZP</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Dodržovat pravidla požární ochrany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Výpomoc při obsluze hostů, 7.11.2026 17:45:07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