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84CF1" Type="http://schemas.openxmlformats.org/officeDocument/2006/relationships/officeDocument" Target="/word/document.xml" /><Relationship Id="coreRB084CF1" Type="http://schemas.openxmlformats.org/package/2006/relationships/metadata/core-properties" Target="/docProps/core.xml" /><Relationship Id="customRB084C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průzkumu maloobchodního trhu,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