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E6AE1" Type="http://schemas.openxmlformats.org/officeDocument/2006/relationships/officeDocument" Target="/word/document.xml" /><Relationship Id="coreR471E6AE1" Type="http://schemas.openxmlformats.org/package/2006/relationships/metadata/core-properties" Target="/docProps/core.xml" /><Relationship Id="customR471E6A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závodních automobilů (kód: 23-151-M)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závodních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závodních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dovednosti při provozu, údržbě, opravách, renovaci dílů závodních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odlišnostech závodních a běžných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se závodním vozidlem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během běžné údržby závodního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výměna, obnova kol a pneumatik závodního automobilu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Předstartovní příprava závodního automobilu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Činnosti mechanika při zastávce v boxech/depu v průběhu závodu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Nastavení set-upu závodního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závad a opravy během závodu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Kontrola a výměna poškozených dílů závodního automobilu na čas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systémech datarecordingu a analýza naměřených dat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28.9.2026 14:47:05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„CE“ ("B"). 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28.9.2026 14:47:05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RTR projects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28.9.2026 14:47:05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9E685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