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A5C53C" Type="http://schemas.openxmlformats.org/officeDocument/2006/relationships/officeDocument" Target="/word/document.xml" /><Relationship Id="coreR32A5C53C" Type="http://schemas.openxmlformats.org/package/2006/relationships/metadata/core-properties" Target="/docProps/core.xml" /><Relationship Id="customR32A5C5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provádění staveb (kód: 36-192-R)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staveb podle projektové dokumentace zpracované metodikou BIM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Koordinace a kontrola činností při provádění stavby podle projektové dokumentace zpracované metodikou BIM a smlouvy o dílo</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strategie OpenBIM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protokolu BEP pro stavby prováděné podle dokumentace zpracované v BIM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softwarových nástrojů pro BIM při provádění stavby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dat před zneužitím a zničením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provádění staveb, 28.5.2026 2:34:28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staveb podle projektové dokumentace zpracované metodikou BIM</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výhody užití metodiky BIM při provádění staveb</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přínosy BIM modelu v jednotlivých fázích životního cyklu staveb</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Vysvětlit fázi přípravy projektové dokumentace metodikou BIM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Vysvětlit fázi přípravy rozpočtu a harmonogramu výstavby metodikou BIM</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e) Vysvětlit využití projektové dokumentace zpracované metodikou BIM při vedení realizace stavby</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Využít BIM při správě stavby – facility managementu</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Uvést možnosti využití BIM modelu při rekonstrukcích</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h) Předvést orientaci v BIM modelu stavby, vytvořeného metodikou BIM</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547" w:hRule="exact" w:wrap="none" w:vAnchor="page" w:hAnchor="margin" w:x="28" w:y="10417"/>
        <w:rPr>
          <w:rStyle w:val="C18"/>
          <w:rtl w:val="0"/>
        </w:rPr>
      </w:pPr>
      <w:r>
        <w:rPr>
          <w:rStyle w:val="C18"/>
          <w:rtl w:val="0"/>
        </w:rPr>
        <w:t>Koordinace a kontrola činností při provádění stavby podle projektové dokumentace zpracované metodikou BIM a smlouvy o dílo</w:t>
      </w:r>
    </w:p>
    <w:p>
      <w:pPr>
        <w:pStyle w:val="P24"/>
        <w:framePr w:w="6713" w:h="376" w:hRule="exact" w:wrap="none" w:vAnchor="page" w:hAnchor="margin" w:x="45" w:y="11064"/>
        <w:rPr>
          <w:rStyle w:val="C3"/>
          <w:rtl w:val="0"/>
        </w:rPr>
      </w:pPr>
    </w:p>
    <w:p>
      <w:pPr>
        <w:pStyle w:val="P25"/>
        <w:framePr w:w="6661" w:h="249" w:hRule="exact" w:wrap="none" w:vAnchor="page" w:hAnchor="margin" w:x="71" w:y="11135"/>
        <w:rPr>
          <w:rStyle w:val="C19"/>
          <w:rtl w:val="0"/>
        </w:rPr>
      </w:pPr>
      <w:r>
        <w:rPr>
          <w:rStyle w:val="C19"/>
          <w:rtl w:val="0"/>
        </w:rPr>
        <w:t>Kritéria hodnocení</w:t>
      </w:r>
    </w:p>
    <w:p>
      <w:pPr>
        <w:pStyle w:val="P26"/>
        <w:framePr w:w="3918" w:h="376" w:hRule="exact" w:wrap="none" w:vAnchor="page" w:hAnchor="margin" w:x="6803" w:y="11064"/>
        <w:rPr>
          <w:rStyle w:val="C3"/>
          <w:rtl w:val="0"/>
        </w:rPr>
      </w:pPr>
    </w:p>
    <w:p>
      <w:pPr>
        <w:pStyle w:val="P27"/>
        <w:framePr w:w="3836" w:h="249" w:hRule="exact" w:wrap="none" w:vAnchor="page" w:hAnchor="margin" w:x="6859" w:y="11135"/>
        <w:rPr>
          <w:rStyle w:val="C20"/>
          <w:rtl w:val="0"/>
        </w:rPr>
      </w:pPr>
      <w:r>
        <w:rPr>
          <w:rStyle w:val="C20"/>
          <w:rtl w:val="0"/>
        </w:rPr>
        <w:t>Způsoby ověření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a) Uvést informace uváděné v zadávací dokumentaci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b) Uvést informace uváděné ve smlouvě o dílo</w:t>
      </w:r>
    </w:p>
    <w:p>
      <w:pPr>
        <w:pStyle w:val="P30"/>
        <w:framePr w:w="3921" w:h="376" w:hRule="exact" w:wrap="none" w:vAnchor="page" w:hAnchor="margin" w:x="6800" w:y="11816"/>
        <w:rPr>
          <w:rStyle w:val="C3"/>
          <w:rtl w:val="0"/>
        </w:rPr>
      </w:pPr>
    </w:p>
    <w:p>
      <w:pPr>
        <w:pStyle w:val="P31"/>
        <w:framePr w:w="3839" w:h="249" w:hRule="exact" w:wrap="none" w:vAnchor="page" w:hAnchor="margin" w:x="6856" w:y="11872"/>
        <w:rPr>
          <w:rStyle w:val="C22"/>
          <w:rtl w:val="0"/>
        </w:rPr>
      </w:pPr>
      <w:r>
        <w:rPr>
          <w:rStyle w:val="C22"/>
          <w:rtl w:val="0"/>
        </w:rPr>
        <w:t>Ústní ověření</w:t>
      </w:r>
    </w:p>
    <w:p>
      <w:pPr>
        <w:pStyle w:val="P12"/>
        <w:framePr w:w="6710" w:h="376" w:hRule="exact" w:wrap="none" w:vAnchor="page" w:hAnchor="margin" w:x="45" w:y="12192"/>
        <w:rPr>
          <w:rStyle w:val="C3"/>
          <w:rtl w:val="0"/>
        </w:rPr>
      </w:pPr>
    </w:p>
    <w:p>
      <w:pPr>
        <w:pStyle w:val="P13"/>
        <w:framePr w:w="6658" w:h="249" w:hRule="exact" w:wrap="none" w:vAnchor="page" w:hAnchor="margin" w:x="71" w:y="12248"/>
        <w:rPr>
          <w:rStyle w:val="C11"/>
          <w:rtl w:val="0"/>
        </w:rPr>
      </w:pPr>
      <w:r>
        <w:rPr>
          <w:rStyle w:val="C11"/>
          <w:rtl w:val="0"/>
        </w:rPr>
        <w:t>c) Sledovat činnosti při vedení stavby s využíváním metody BIM</w:t>
      </w:r>
    </w:p>
    <w:p>
      <w:pPr>
        <w:pStyle w:val="P28"/>
        <w:framePr w:w="3921" w:h="376" w:hRule="exact" w:wrap="none" w:vAnchor="page" w:hAnchor="margin" w:x="6800" w:y="12192"/>
        <w:rPr>
          <w:rStyle w:val="C3"/>
          <w:rtl w:val="0"/>
        </w:rPr>
      </w:pPr>
    </w:p>
    <w:p>
      <w:pPr>
        <w:pStyle w:val="P29"/>
        <w:framePr w:w="3839" w:h="249" w:hRule="exact" w:wrap="none" w:vAnchor="page" w:hAnchor="margin" w:x="6856" w:y="12248"/>
        <w:rPr>
          <w:rStyle w:val="C21"/>
          <w:rtl w:val="0"/>
        </w:rPr>
      </w:pPr>
      <w:r>
        <w:rPr>
          <w:rStyle w:val="C21"/>
          <w:rtl w:val="0"/>
        </w:rPr>
        <w:t>Praktické předvedení</w:t>
      </w:r>
    </w:p>
    <w:p>
      <w:pPr>
        <w:pStyle w:val="P16"/>
        <w:framePr w:w="6710" w:h="831" w:hRule="exact" w:wrap="none" w:vAnchor="page" w:hAnchor="margin" w:x="45" w:y="12568"/>
        <w:rPr>
          <w:rStyle w:val="C3"/>
          <w:rtl w:val="0"/>
        </w:rPr>
      </w:pPr>
    </w:p>
    <w:p>
      <w:pPr>
        <w:pStyle w:val="P17"/>
        <w:framePr w:w="6658" w:h="704" w:hRule="exact" w:wrap="none" w:vAnchor="page" w:hAnchor="margin" w:x="71" w:y="12624"/>
        <w:rPr>
          <w:rStyle w:val="C13"/>
          <w:rtl w:val="0"/>
        </w:rPr>
      </w:pPr>
      <w:r>
        <w:rPr>
          <w:rStyle w:val="C13"/>
          <w:rtl w:val="0"/>
        </w:rPr>
        <w:t>d) Kontrolovat provádění činností podle právních předpisů, technických norem, smluvních ujednání a standardů činností při provádění stavby s využíváním projektové dokumentace stavby zpracované v BIM</w:t>
      </w:r>
    </w:p>
    <w:p>
      <w:pPr>
        <w:pStyle w:val="P30"/>
        <w:framePr w:w="3921" w:h="831" w:hRule="exact" w:wrap="none" w:vAnchor="page" w:hAnchor="margin" w:x="6800" w:y="12568"/>
        <w:rPr>
          <w:rStyle w:val="C3"/>
          <w:rtl w:val="0"/>
        </w:rPr>
      </w:pPr>
    </w:p>
    <w:p>
      <w:pPr>
        <w:pStyle w:val="P31"/>
        <w:framePr w:w="3839" w:h="704" w:hRule="exact" w:wrap="none" w:vAnchor="page" w:hAnchor="margin" w:x="6856" w:y="12624"/>
        <w:rPr>
          <w:rStyle w:val="C22"/>
          <w:rtl w:val="0"/>
        </w:rPr>
      </w:pPr>
      <w:r>
        <w:rPr>
          <w:rStyle w:val="C22"/>
          <w:rtl w:val="0"/>
        </w:rPr>
        <w:t>Praktické předvedení a ústní ověření</w:t>
      </w:r>
    </w:p>
    <w:p>
      <w:pPr>
        <w:pStyle w:val="P12"/>
        <w:framePr w:w="6710" w:h="607" w:hRule="exact" w:wrap="none" w:vAnchor="page" w:hAnchor="margin" w:x="45" w:y="13400"/>
        <w:rPr>
          <w:rStyle w:val="C3"/>
          <w:rtl w:val="0"/>
        </w:rPr>
      </w:pPr>
    </w:p>
    <w:p>
      <w:pPr>
        <w:pStyle w:val="P13"/>
        <w:framePr w:w="6658" w:h="480" w:hRule="exact" w:wrap="none" w:vAnchor="page" w:hAnchor="margin" w:x="71" w:y="13456"/>
        <w:rPr>
          <w:rStyle w:val="C11"/>
          <w:rtl w:val="0"/>
        </w:rPr>
      </w:pPr>
      <w:r>
        <w:rPr>
          <w:rStyle w:val="C11"/>
          <w:rtl w:val="0"/>
        </w:rPr>
        <w:t>e) Kontrolovat pracovní postupy, metody a prostředky podle projektové dokumentace stavby připravené v BIM</w:t>
      </w:r>
    </w:p>
    <w:p>
      <w:pPr>
        <w:pStyle w:val="P28"/>
        <w:framePr w:w="3921" w:h="607" w:hRule="exact" w:wrap="none" w:vAnchor="page" w:hAnchor="margin" w:x="6800" w:y="13400"/>
        <w:rPr>
          <w:rStyle w:val="C3"/>
          <w:rtl w:val="0"/>
        </w:rPr>
      </w:pPr>
    </w:p>
    <w:p>
      <w:pPr>
        <w:pStyle w:val="P29"/>
        <w:framePr w:w="3839" w:h="480" w:hRule="exact" w:wrap="none" w:vAnchor="page" w:hAnchor="margin" w:x="6856" w:y="13456"/>
        <w:rPr>
          <w:rStyle w:val="C21"/>
          <w:rtl w:val="0"/>
        </w:rPr>
      </w:pPr>
      <w:r>
        <w:rPr>
          <w:rStyle w:val="C21"/>
          <w:rtl w:val="0"/>
        </w:rPr>
        <w:t>Praktické předvedení a ústní ověření</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f) Upozorňovat na zabezpečování standardů kvality při provádění stavby a určovat příčiny nedostatků a navrhovat opatření k jejich odstranění</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28.5.2026 2:34:28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zdroje certifikovaného software pro BIM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Orientovat se v problematice datových standardů a klasifikačních systémů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Posuzovat relevanci odborných informací v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Integrovat do řešení problémů odborné informace z více zdrojů, integrovat více řešení do komplexních řešení</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Navrhovat systémová zlepšení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Zpracování protokolu BEP pro stavby prováděné podle dokumentace zpracované v BIM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využití protokolu BEP</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Stanovit povinnosti jednotlivých účastníků výstavbového projektu v BIM</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Vytvořit podle vzoru protokol BEP pro prováděnou stavbu</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Využívání softwarových nástrojů pro BIM při provádění stavby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Vysvětlit funkci softwarových nástrojů pro BIM při provádění stavby</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Definovat požadavky na úroveň grafické podrobnosti a na úroveň podrobnosti informací negrafického obsahu modelu</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Koordinovat používání modelu stavební části a zhotovení výkresové dokumentace v systémech BIM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d) Koordinovat používání modelu technologické části a zhotovení výkresové dokumentace v systémech BIM</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e) Posuzovat zvolené postupy výstavby v závislosti na různých podmínkách a požadavcích, včetně respektování základních požadavků na stavby</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w:t>
      </w:r>
    </w:p>
    <w:p>
      <w:pPr>
        <w:pStyle w:val="P16"/>
        <w:framePr w:w="6710" w:h="831" w:hRule="exact" w:wrap="none" w:vAnchor="page" w:hAnchor="margin" w:x="45" w:y="14236"/>
        <w:rPr>
          <w:rStyle w:val="C3"/>
          <w:rtl w:val="0"/>
        </w:rPr>
      </w:pPr>
    </w:p>
    <w:p>
      <w:pPr>
        <w:pStyle w:val="P17"/>
        <w:framePr w:w="6658" w:h="704" w:hRule="exact" w:wrap="none" w:vAnchor="page" w:hAnchor="margin" w:x="71" w:y="14292"/>
        <w:rPr>
          <w:rStyle w:val="C13"/>
          <w:rtl w:val="0"/>
        </w:rPr>
      </w:pPr>
      <w:r>
        <w:rPr>
          <w:rStyle w:val="C13"/>
          <w:rtl w:val="0"/>
        </w:rPr>
        <w:t>f) Koordinovat změnová řízení stavby před dokončením a promítnout jejich výsledky do informačního modelu stavby ve spolupráci se stavebním úřadem, projektanty, stavbyvedoucím a stavebníkem</w:t>
      </w:r>
    </w:p>
    <w:p>
      <w:pPr>
        <w:pStyle w:val="P30"/>
        <w:framePr w:w="3921" w:h="831" w:hRule="exact" w:wrap="none" w:vAnchor="page" w:hAnchor="margin" w:x="6800" w:y="14236"/>
        <w:rPr>
          <w:rStyle w:val="C3"/>
          <w:rtl w:val="0"/>
        </w:rPr>
      </w:pPr>
    </w:p>
    <w:p>
      <w:pPr>
        <w:pStyle w:val="P31"/>
        <w:framePr w:w="3839" w:h="704" w:hRule="exact" w:wrap="none" w:vAnchor="page" w:hAnchor="margin" w:x="6856" w:y="14292"/>
        <w:rPr>
          <w:rStyle w:val="C22"/>
          <w:rtl w:val="0"/>
        </w:rPr>
      </w:pPr>
      <w:r>
        <w:rPr>
          <w:rStyle w:val="C22"/>
          <w:rtl w:val="0"/>
        </w:rPr>
        <w:t>Praktické předvedení a 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g) Posuzovat výsledky pracovních činností a postupů podle BIM</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28.5.2026 2:34:28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 a zničením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terminologii z oblasti zabezpečení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řešení zabezpečení dat před zneužitím a zničením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Nastavit uživatelská práva pro přístup do modelu BIM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Komunikace se spolupracovníky a poskytování poradenské činnosti při provádění staveb metodikou BIM</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Posuzovat splnění standardů kvality při provádění stavby, určovat příčiny případných nedostatků, navrhovat a zajišťovat opatření k jejich odstranění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Analyzovat příčiny nestandardních chování a situací a jejich souvislosti při provádění staveb a vyvozovat z nich závěry a návrhy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Poskytovat odbornou pomoc a konzultace k získávání informací o stavbě prováděné podle dokumentace zpracované v systému BIM</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a ústní ověření</w:t>
      </w:r>
    </w:p>
    <w:p>
      <w:pPr>
        <w:pStyle w:val="P12"/>
        <w:framePr w:w="6710" w:h="831" w:hRule="exact" w:wrap="none" w:vAnchor="page" w:hAnchor="margin" w:x="45" w:y="8098"/>
        <w:rPr>
          <w:rStyle w:val="C3"/>
          <w:rtl w:val="0"/>
        </w:rPr>
      </w:pPr>
    </w:p>
    <w:p>
      <w:pPr>
        <w:pStyle w:val="P13"/>
        <w:framePr w:w="6658" w:h="704" w:hRule="exact" w:wrap="none" w:vAnchor="page" w:hAnchor="margin" w:x="71" w:y="8154"/>
        <w:rPr>
          <w:rStyle w:val="C11"/>
          <w:rtl w:val="0"/>
        </w:rPr>
      </w:pPr>
      <w:r>
        <w:rPr>
          <w:rStyle w:val="C11"/>
          <w:rtl w:val="0"/>
        </w:rPr>
        <w:t>e) Rozpoznávat při aplikaci zvolených postupů a metod vznik problémů a určovat jejich příčiny a důsledky pro další postup a navrhovat postup k jejich odstranění</w:t>
      </w:r>
    </w:p>
    <w:p>
      <w:pPr>
        <w:pStyle w:val="P28"/>
        <w:framePr w:w="3921" w:h="831" w:hRule="exact" w:wrap="none" w:vAnchor="page" w:hAnchor="margin" w:x="6800" w:y="8098"/>
        <w:rPr>
          <w:rStyle w:val="C3"/>
          <w:rtl w:val="0"/>
        </w:rPr>
      </w:pPr>
    </w:p>
    <w:p>
      <w:pPr>
        <w:pStyle w:val="P29"/>
        <w:framePr w:w="3839" w:h="704"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f) Poskytovat konzultace spolupracovníkům při složitých odborných činnostech i v nepředvídatelných podmínkách</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g) Prezentovat výsledky práce a obhajovat je v oponentních diskusích</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 a ústní ověření</w:t>
      </w:r>
    </w:p>
    <w:p>
      <w:pPr>
        <w:pStyle w:val="P32"/>
        <w:framePr w:w="10710" w:h="248" w:hRule="exact" w:wrap="none" w:vAnchor="page" w:hAnchor="margin" w:x="28" w:y="100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28.5.2026 2:34:28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provádění staveb, 28.5.2026 2:34:28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a alespoň 5 let odborné praxe v činnostech v oblasti BIM nebo ve funkci učitele odborných předmětů BIM.</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provádění staveb (36-192-R) + vysokoškolské vzdělání v oboru stavební inženýrství a alespoň 5 let odborné praxe v oblasti BIM.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provádění staveb, 28.5.2026 2:34:28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946" w:h="230" w:hRule="exact" w:wrap="none" w:vAnchor="page" w:hAnchor="margin" w:x="1920" w:y="3210"/>
        <w:rPr>
          <w:rStyle w:val="C26"/>
          <w:rtl w:val="0"/>
        </w:rPr>
      </w:pPr>
      <w:r>
        <w:rPr>
          <w:rStyle w:val="C26"/>
          <w:rtl w:val="0"/>
        </w:rPr>
        <w:t>informace;</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004" w:h="230" w:hRule="exact" w:wrap="none" w:vAnchor="page" w:hAnchor="margin" w:x="979" w:y="6368"/>
        <w:rPr>
          <w:rStyle w:val="C26"/>
          <w:rtl w:val="0"/>
        </w:rPr>
      </w:pPr>
      <w:r>
        <w:rPr>
          <w:rStyle w:val="C26"/>
          <w:rtl w:val="0"/>
        </w:rPr>
        <w:t>č.134/2016</w:t>
      </w:r>
    </w:p>
    <w:p>
      <w:pPr>
        <w:pStyle w:val="P37"/>
        <w:framePr w:w="370" w:h="230" w:hRule="exact" w:wrap="none" w:vAnchor="page" w:hAnchor="margin" w:x="2025" w:y="6368"/>
        <w:rPr>
          <w:rStyle w:val="C26"/>
          <w:rtl w:val="0"/>
        </w:rPr>
      </w:pPr>
      <w:r>
        <w:rPr>
          <w:rStyle w:val="C26"/>
          <w:rtl w:val="0"/>
        </w:rPr>
        <w:t>Sb.,</w:t>
      </w:r>
    </w:p>
    <w:p>
      <w:pPr>
        <w:pStyle w:val="P37"/>
        <w:framePr w:w="130" w:h="230" w:hRule="exact" w:wrap="none" w:vAnchor="page" w:hAnchor="margin" w:x="2438" w:y="6368"/>
        <w:rPr>
          <w:rStyle w:val="C26"/>
          <w:rtl w:val="0"/>
        </w:rPr>
      </w:pPr>
      <w:r>
        <w:rPr>
          <w:rStyle w:val="C26"/>
          <w:rtl w:val="0"/>
        </w:rPr>
        <w:t>o</w:t>
      </w:r>
    </w:p>
    <w:p>
      <w:pPr>
        <w:pStyle w:val="P37"/>
        <w:framePr w:w="826" w:h="230" w:hRule="exact" w:wrap="none" w:vAnchor="page" w:hAnchor="margin" w:x="2611" w:y="6368"/>
        <w:rPr>
          <w:rStyle w:val="C26"/>
          <w:rtl w:val="0"/>
        </w:rPr>
      </w:pPr>
      <w:r>
        <w:rPr>
          <w:rStyle w:val="C26"/>
          <w:rtl w:val="0"/>
        </w:rPr>
        <w:t>zadávání</w:t>
      </w:r>
    </w:p>
    <w:p>
      <w:pPr>
        <w:pStyle w:val="P37"/>
        <w:framePr w:w="869" w:h="230" w:hRule="exact" w:wrap="none" w:vAnchor="page" w:hAnchor="margin" w:x="3480" w:y="6368"/>
        <w:rPr>
          <w:rStyle w:val="C26"/>
          <w:rtl w:val="0"/>
        </w:rPr>
      </w:pPr>
      <w:r>
        <w:rPr>
          <w:rStyle w:val="C26"/>
          <w:rtl w:val="0"/>
        </w:rPr>
        <w:t>veřejných</w:t>
      </w:r>
    </w:p>
    <w:p>
      <w:pPr>
        <w:pStyle w:val="P37"/>
        <w:framePr w:w="802" w:h="230" w:hRule="exact" w:wrap="none" w:vAnchor="page" w:hAnchor="margin" w:x="4392"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provádění staveb, 28.5.2026 2:34:28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provádění staveb, 28.5.2026 2:34:28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pStyle w:val="P21"/>
        <w:framePr w:w="7654" w:h="331" w:hRule="exact" w:wrap="none" w:vAnchor="page" w:hAnchor="margin" w:x="28" w:y="15940"/>
        <w:rPr>
          <w:rStyle w:val="C16"/>
          <w:rtl w:val="0"/>
        </w:rPr>
      </w:pPr>
      <w:r>
        <w:rPr>
          <w:rStyle w:val="C16"/>
          <w:rtl w:val="0"/>
        </w:rPr>
        <w:t>Koordinátor/koordinátorka BIM pro provádění staveb, 28.5.2026 2:34:28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1B525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