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BC7F4" Type="http://schemas.openxmlformats.org/officeDocument/2006/relationships/officeDocument" Target="/word/document.xml" /><Relationship Id="coreR1FFBC7F4" Type="http://schemas.openxmlformats.org/package/2006/relationships/metadata/core-properties" Target="/docProps/core.xml" /><Relationship Id="customR1FFBC7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30.9.2026 2:34:06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30.9.2026 2:34:06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