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EE857B" Type="http://schemas.openxmlformats.org/officeDocument/2006/relationships/officeDocument" Target="/word/document.xml" /><Relationship Id="coreR79EE857B" Type="http://schemas.openxmlformats.org/package/2006/relationships/metadata/core-properties" Target="/docProps/core.xml" /><Relationship Id="customR79EE857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Výrobce/výrobkyně knoflíků (kód: 33-006-H)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Čalouník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 xml:space="preserve">Orientace v technických dokumentech včetně čtení nákresů, výkresů,  fotografií čalouněných knoflíků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Přípravné práce pro zhotovování knoflíků strojově i ručně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Ruční a strojové dělení plošných dílů v čalounické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knoflíků pomocí lisu na výrobu knoflíků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Zhotovování knoflíků ručně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balení a expedice čalouněných výrobků a čalounických materiálů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Zaznamenávání technických údajů a výsledků práce v čalounické výrobě a dekoratérství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v čalounictví a dekoratérství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Výrobce/výrobkyně knoflíků, 28.5.2026 3:20:37</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 xml:space="preserve">Orientace v technických dokumentech včetně čtení nákresů, výkresů,  fotografií čalouněných knoflíků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Číst dodanou technickou dokumentaci konkrétního výrobku včetně 3D zobrazení v listinné nebo elektronické formě, předvést měření v metrické soustavě a vypočítat zadané rozměry</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566"/>
        <w:rPr>
          <w:rStyle w:val="C3"/>
          <w:rtl w:val="0"/>
        </w:rPr>
      </w:pPr>
    </w:p>
    <w:p>
      <w:pPr>
        <w:pStyle w:val="P17"/>
        <w:framePr w:w="6658" w:h="249" w:hRule="exact" w:wrap="none" w:vAnchor="page" w:hAnchor="margin" w:x="71" w:y="4622"/>
        <w:rPr>
          <w:rStyle w:val="C13"/>
          <w:rtl w:val="0"/>
        </w:rPr>
      </w:pPr>
      <w:r>
        <w:rPr>
          <w:rStyle w:val="C13"/>
          <w:rtl w:val="0"/>
        </w:rPr>
        <w:t>b) Popsat knoflíky na fotografii včetně způsobu jejich zhotovení</w:t>
      </w:r>
    </w:p>
    <w:p>
      <w:pPr>
        <w:pStyle w:val="P30"/>
        <w:framePr w:w="3921" w:h="376" w:hRule="exact" w:wrap="none" w:vAnchor="page" w:hAnchor="margin" w:x="6800" w:y="4566"/>
        <w:rPr>
          <w:rStyle w:val="C3"/>
          <w:rtl w:val="0"/>
        </w:rPr>
      </w:pPr>
    </w:p>
    <w:p>
      <w:pPr>
        <w:pStyle w:val="P31"/>
        <w:framePr w:w="3839" w:h="249" w:hRule="exact" w:wrap="none" w:vAnchor="page" w:hAnchor="margin" w:x="6856" w:y="4622"/>
        <w:rPr>
          <w:rStyle w:val="C22"/>
          <w:rtl w:val="0"/>
        </w:rPr>
      </w:pPr>
      <w:r>
        <w:rPr>
          <w:rStyle w:val="C22"/>
          <w:rtl w:val="0"/>
        </w:rPr>
        <w:t>Ústní ověření</w:t>
      </w:r>
    </w:p>
    <w:p>
      <w:pPr>
        <w:pStyle w:val="P32"/>
        <w:framePr w:w="10710" w:h="248" w:hRule="exact" w:wrap="none" w:vAnchor="page" w:hAnchor="margin" w:x="28" w:y="5055"/>
        <w:rPr>
          <w:rStyle w:val="C23"/>
          <w:rtl w:val="0"/>
        </w:rPr>
      </w:pPr>
      <w:r>
        <w:rPr>
          <w:rStyle w:val="C23"/>
          <w:rtl w:val="0"/>
        </w:rPr>
        <w:t>Je třeba splnit obě kritéria.</w:t>
      </w:r>
    </w:p>
    <w:p>
      <w:pPr>
        <w:pStyle w:val="P23"/>
        <w:framePr w:w="10710" w:h="340" w:hRule="exact" w:wrap="none" w:vAnchor="page" w:hAnchor="margin" w:x="28" w:y="5491"/>
        <w:rPr>
          <w:rStyle w:val="C18"/>
          <w:rtl w:val="0"/>
        </w:rPr>
      </w:pPr>
      <w:r>
        <w:rPr>
          <w:rStyle w:val="C18"/>
          <w:rtl w:val="0"/>
        </w:rPr>
        <w:t>Přípravné práce pro zhotovování knoflíků strojově i ručně</w:t>
      </w:r>
    </w:p>
    <w:p>
      <w:pPr>
        <w:pStyle w:val="P24"/>
        <w:framePr w:w="6713" w:h="376" w:hRule="exact" w:wrap="none" w:vAnchor="page" w:hAnchor="margin" w:x="45" w:y="5930"/>
        <w:rPr>
          <w:rStyle w:val="C3"/>
          <w:rtl w:val="0"/>
        </w:rPr>
      </w:pPr>
    </w:p>
    <w:p>
      <w:pPr>
        <w:pStyle w:val="P25"/>
        <w:framePr w:w="6661" w:h="249" w:hRule="exact" w:wrap="none" w:vAnchor="page" w:hAnchor="margin" w:x="71" w:y="6001"/>
        <w:rPr>
          <w:rStyle w:val="C19"/>
          <w:rtl w:val="0"/>
        </w:rPr>
      </w:pPr>
      <w:r>
        <w:rPr>
          <w:rStyle w:val="C19"/>
          <w:rtl w:val="0"/>
        </w:rPr>
        <w:t>Kritéria hodnocení</w:t>
      </w:r>
    </w:p>
    <w:p>
      <w:pPr>
        <w:pStyle w:val="P26"/>
        <w:framePr w:w="3918" w:h="376" w:hRule="exact" w:wrap="none" w:vAnchor="page" w:hAnchor="margin" w:x="6803" w:y="5930"/>
        <w:rPr>
          <w:rStyle w:val="C3"/>
          <w:rtl w:val="0"/>
        </w:rPr>
      </w:pPr>
    </w:p>
    <w:p>
      <w:pPr>
        <w:pStyle w:val="P27"/>
        <w:framePr w:w="3836" w:h="249" w:hRule="exact" w:wrap="none" w:vAnchor="page" w:hAnchor="margin" w:x="6859" w:y="6001"/>
        <w:rPr>
          <w:rStyle w:val="C20"/>
          <w:rtl w:val="0"/>
        </w:rPr>
      </w:pPr>
      <w:r>
        <w:rPr>
          <w:rStyle w:val="C20"/>
          <w:rtl w:val="0"/>
        </w:rPr>
        <w:t>Způsoby ověření</w:t>
      </w:r>
    </w:p>
    <w:p>
      <w:pPr>
        <w:pStyle w:val="P12"/>
        <w:framePr w:w="6710" w:h="831" w:hRule="exact" w:wrap="none" w:vAnchor="page" w:hAnchor="margin" w:x="45" w:y="6306"/>
        <w:rPr>
          <w:rStyle w:val="C3"/>
          <w:rtl w:val="0"/>
        </w:rPr>
      </w:pPr>
    </w:p>
    <w:p>
      <w:pPr>
        <w:pStyle w:val="P13"/>
        <w:framePr w:w="6658" w:h="704" w:hRule="exact" w:wrap="none" w:vAnchor="page" w:hAnchor="margin" w:x="71" w:y="6362"/>
        <w:rPr>
          <w:rStyle w:val="C11"/>
          <w:rtl w:val="0"/>
        </w:rPr>
      </w:pPr>
      <w:r>
        <w:rPr>
          <w:rStyle w:val="C11"/>
          <w:rtl w:val="0"/>
        </w:rPr>
        <w:t>a) Uspořádat pracoviště podle potřeby manipulace s materiálem, připravit pomůcky pro konkrétní výrobek, zvolit hlavní a pomocné materiály, případně výplňové materiály</w:t>
      </w:r>
    </w:p>
    <w:p>
      <w:pPr>
        <w:pStyle w:val="P28"/>
        <w:framePr w:w="3921" w:h="831" w:hRule="exact" w:wrap="none" w:vAnchor="page" w:hAnchor="margin" w:x="6800" w:y="6306"/>
        <w:rPr>
          <w:rStyle w:val="C3"/>
          <w:rtl w:val="0"/>
        </w:rPr>
      </w:pPr>
    </w:p>
    <w:p>
      <w:pPr>
        <w:pStyle w:val="P29"/>
        <w:framePr w:w="3839" w:h="704" w:hRule="exact" w:wrap="none" w:vAnchor="page" w:hAnchor="margin" w:x="6856" w:y="6362"/>
        <w:rPr>
          <w:rStyle w:val="C21"/>
          <w:rtl w:val="0"/>
        </w:rPr>
      </w:pPr>
      <w:r>
        <w:rPr>
          <w:rStyle w:val="C21"/>
          <w:rtl w:val="0"/>
        </w:rPr>
        <w:t>Praktické předvedení a ústní ověření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Vytvořit šablony, nářezové a střihové plány výrobků podle zadaných rozměrů, výkresové dokumentace a fotografií</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 a ústní ověření</w:t>
      </w:r>
    </w:p>
    <w:p>
      <w:pPr>
        <w:pStyle w:val="P12"/>
        <w:framePr w:w="6710" w:h="376" w:hRule="exact" w:wrap="none" w:vAnchor="page" w:hAnchor="margin" w:x="45" w:y="7744"/>
        <w:rPr>
          <w:rStyle w:val="C3"/>
          <w:rtl w:val="0"/>
        </w:rPr>
      </w:pPr>
    </w:p>
    <w:p>
      <w:pPr>
        <w:pStyle w:val="P13"/>
        <w:framePr w:w="6658" w:h="249" w:hRule="exact" w:wrap="none" w:vAnchor="page" w:hAnchor="margin" w:x="71" w:y="7800"/>
        <w:rPr>
          <w:rStyle w:val="C11"/>
          <w:rtl w:val="0"/>
        </w:rPr>
      </w:pPr>
      <w:r>
        <w:rPr>
          <w:rStyle w:val="C11"/>
          <w:rtl w:val="0"/>
        </w:rPr>
        <w:t>c) Stanovit spotřebu všech materiálů, rozměřit materiál a zakreslit předlohu</w:t>
      </w:r>
    </w:p>
    <w:p>
      <w:pPr>
        <w:pStyle w:val="P28"/>
        <w:framePr w:w="3921" w:h="376" w:hRule="exact" w:wrap="none" w:vAnchor="page" w:hAnchor="margin" w:x="6800" w:y="7744"/>
        <w:rPr>
          <w:rStyle w:val="C3"/>
          <w:rtl w:val="0"/>
        </w:rPr>
      </w:pPr>
    </w:p>
    <w:p>
      <w:pPr>
        <w:pStyle w:val="P29"/>
        <w:framePr w:w="3839" w:h="249" w:hRule="exact" w:wrap="none" w:vAnchor="page" w:hAnchor="margin" w:x="6856" w:y="7800"/>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Při sestavování střihového plánu respektovat vzor a směr textilie, tažnost a srážlivost materiálu</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7"/>
        <w:rPr>
          <w:rStyle w:val="C3"/>
          <w:rtl w:val="0"/>
        </w:rPr>
      </w:pPr>
    </w:p>
    <w:p>
      <w:pPr>
        <w:pStyle w:val="P13"/>
        <w:framePr w:w="6658" w:h="480" w:hRule="exact" w:wrap="none" w:vAnchor="page" w:hAnchor="margin" w:x="71" w:y="8783"/>
        <w:rPr>
          <w:rStyle w:val="C11"/>
          <w:rtl w:val="0"/>
        </w:rPr>
      </w:pPr>
      <w:r>
        <w:rPr>
          <w:rStyle w:val="C11"/>
          <w:rtl w:val="0"/>
        </w:rPr>
        <w:t>e) Při sestavování střihového plánu usně useň prohlédnout a posoudit, vady vyloučit mimo šablony</w:t>
      </w:r>
    </w:p>
    <w:p>
      <w:pPr>
        <w:pStyle w:val="P28"/>
        <w:framePr w:w="3921" w:h="607" w:hRule="exact" w:wrap="none" w:vAnchor="page" w:hAnchor="margin" w:x="6800" w:y="8727"/>
        <w:rPr>
          <w:rStyle w:val="C3"/>
          <w:rtl w:val="0"/>
        </w:rPr>
      </w:pPr>
    </w:p>
    <w:p>
      <w:pPr>
        <w:pStyle w:val="P29"/>
        <w:framePr w:w="3839" w:h="480" w:hRule="exact" w:wrap="none" w:vAnchor="page" w:hAnchor="margin" w:x="6856" w:y="8783"/>
        <w:rPr>
          <w:rStyle w:val="C21"/>
          <w:rtl w:val="0"/>
        </w:rPr>
      </w:pPr>
      <w:r>
        <w:rPr>
          <w:rStyle w:val="C21"/>
          <w:rtl w:val="0"/>
        </w:rPr>
        <w:t>Praktické předvedení a ústní ověření</w:t>
      </w:r>
    </w:p>
    <w:p>
      <w:pPr>
        <w:pStyle w:val="P32"/>
        <w:framePr w:w="10710" w:h="248" w:hRule="exact" w:wrap="none" w:vAnchor="page" w:hAnchor="margin" w:x="28" w:y="9448"/>
        <w:rPr>
          <w:rStyle w:val="C23"/>
          <w:rtl w:val="0"/>
        </w:rPr>
      </w:pPr>
      <w:r>
        <w:rPr>
          <w:rStyle w:val="C23"/>
          <w:rtl w:val="0"/>
        </w:rPr>
        <w:t>Je třeba splnit všechna kritéria.</w:t>
      </w:r>
    </w:p>
    <w:p>
      <w:pPr>
        <w:pStyle w:val="P23"/>
        <w:framePr w:w="10710" w:h="340" w:hRule="exact" w:wrap="none" w:vAnchor="page" w:hAnchor="margin" w:x="28" w:y="9883"/>
        <w:rPr>
          <w:rStyle w:val="C18"/>
          <w:rtl w:val="0"/>
        </w:rPr>
      </w:pPr>
      <w:r>
        <w:rPr>
          <w:rStyle w:val="C18"/>
          <w:rtl w:val="0"/>
        </w:rPr>
        <w:t>Ruční a strojové dělení plošných dílů v čalounické výrobě</w:t>
      </w:r>
    </w:p>
    <w:p>
      <w:pPr>
        <w:pStyle w:val="P24"/>
        <w:framePr w:w="6713" w:h="376" w:hRule="exact" w:wrap="none" w:vAnchor="page" w:hAnchor="margin" w:x="45" w:y="10323"/>
        <w:rPr>
          <w:rStyle w:val="C3"/>
          <w:rtl w:val="0"/>
        </w:rPr>
      </w:pPr>
    </w:p>
    <w:p>
      <w:pPr>
        <w:pStyle w:val="P25"/>
        <w:framePr w:w="6661" w:h="249" w:hRule="exact" w:wrap="none" w:vAnchor="page" w:hAnchor="margin" w:x="71" w:y="10394"/>
        <w:rPr>
          <w:rStyle w:val="C19"/>
          <w:rtl w:val="0"/>
        </w:rPr>
      </w:pPr>
      <w:r>
        <w:rPr>
          <w:rStyle w:val="C19"/>
          <w:rtl w:val="0"/>
        </w:rPr>
        <w:t>Kritéria hodnocení</w:t>
      </w:r>
    </w:p>
    <w:p>
      <w:pPr>
        <w:pStyle w:val="P26"/>
        <w:framePr w:w="3918" w:h="376" w:hRule="exact" w:wrap="none" w:vAnchor="page" w:hAnchor="margin" w:x="6803" w:y="10323"/>
        <w:rPr>
          <w:rStyle w:val="C3"/>
          <w:rtl w:val="0"/>
        </w:rPr>
      </w:pPr>
    </w:p>
    <w:p>
      <w:pPr>
        <w:pStyle w:val="P27"/>
        <w:framePr w:w="3836" w:h="249" w:hRule="exact" w:wrap="none" w:vAnchor="page" w:hAnchor="margin" w:x="6859" w:y="10394"/>
        <w:rPr>
          <w:rStyle w:val="C20"/>
          <w:rtl w:val="0"/>
        </w:rPr>
      </w:pPr>
      <w:r>
        <w:rPr>
          <w:rStyle w:val="C20"/>
          <w:rtl w:val="0"/>
        </w:rPr>
        <w:t>Způsoby ověření</w:t>
      </w:r>
    </w:p>
    <w:p>
      <w:pPr>
        <w:pStyle w:val="P12"/>
        <w:framePr w:w="6710" w:h="607" w:hRule="exact" w:wrap="none" w:vAnchor="page" w:hAnchor="margin" w:x="45" w:y="10699"/>
        <w:rPr>
          <w:rStyle w:val="C3"/>
          <w:rtl w:val="0"/>
        </w:rPr>
      </w:pPr>
    </w:p>
    <w:p>
      <w:pPr>
        <w:pStyle w:val="P13"/>
        <w:framePr w:w="6658" w:h="480" w:hRule="exact" w:wrap="none" w:vAnchor="page" w:hAnchor="margin" w:x="71" w:y="10755"/>
        <w:rPr>
          <w:rStyle w:val="C11"/>
          <w:rtl w:val="0"/>
        </w:rPr>
      </w:pPr>
      <w:r>
        <w:rPr>
          <w:rStyle w:val="C11"/>
          <w:rtl w:val="0"/>
        </w:rPr>
        <w:t>a) Vystřihnout nebo vyříznout díly podle šablony nebo dle zakresleného střihu, nebo vyseknout výsečníkem</w:t>
      </w:r>
    </w:p>
    <w:p>
      <w:pPr>
        <w:pStyle w:val="P28"/>
        <w:framePr w:w="3921" w:h="607" w:hRule="exact" w:wrap="none" w:vAnchor="page" w:hAnchor="margin" w:x="6800" w:y="10699"/>
        <w:rPr>
          <w:rStyle w:val="C3"/>
          <w:rtl w:val="0"/>
        </w:rPr>
      </w:pPr>
    </w:p>
    <w:p>
      <w:pPr>
        <w:pStyle w:val="P29"/>
        <w:framePr w:w="3839" w:h="480" w:hRule="exact" w:wrap="none" w:vAnchor="page" w:hAnchor="margin" w:x="6856" w:y="10755"/>
        <w:rPr>
          <w:rStyle w:val="C21"/>
          <w:rtl w:val="0"/>
        </w:rPr>
      </w:pPr>
      <w:r>
        <w:rPr>
          <w:rStyle w:val="C21"/>
          <w:rtl w:val="0"/>
        </w:rPr>
        <w:t>Praktické předvedení a ústní ověření</w:t>
      </w:r>
    </w:p>
    <w:p>
      <w:pPr>
        <w:pStyle w:val="P16"/>
        <w:framePr w:w="6710" w:h="376" w:hRule="exact" w:wrap="none" w:vAnchor="page" w:hAnchor="margin" w:x="45" w:y="11306"/>
        <w:rPr>
          <w:rStyle w:val="C3"/>
          <w:rtl w:val="0"/>
        </w:rPr>
      </w:pPr>
    </w:p>
    <w:p>
      <w:pPr>
        <w:pStyle w:val="P17"/>
        <w:framePr w:w="6658" w:h="249" w:hRule="exact" w:wrap="none" w:vAnchor="page" w:hAnchor="margin" w:x="71" w:y="11362"/>
        <w:rPr>
          <w:rStyle w:val="C13"/>
          <w:rtl w:val="0"/>
        </w:rPr>
      </w:pPr>
      <w:r>
        <w:rPr>
          <w:rStyle w:val="C13"/>
          <w:rtl w:val="0"/>
        </w:rPr>
        <w:t>b) Pomocí ručního řezacího strojku rozdělit zadaný materiál</w:t>
      </w:r>
    </w:p>
    <w:p>
      <w:pPr>
        <w:pStyle w:val="P30"/>
        <w:framePr w:w="3921" w:h="376" w:hRule="exact" w:wrap="none" w:vAnchor="page" w:hAnchor="margin" w:x="6800" w:y="11306"/>
        <w:rPr>
          <w:rStyle w:val="C3"/>
          <w:rtl w:val="0"/>
        </w:rPr>
      </w:pPr>
    </w:p>
    <w:p>
      <w:pPr>
        <w:pStyle w:val="P31"/>
        <w:framePr w:w="3839" w:h="249" w:hRule="exact" w:wrap="none" w:vAnchor="page" w:hAnchor="margin" w:x="6856" w:y="11362"/>
        <w:rPr>
          <w:rStyle w:val="C22"/>
          <w:rtl w:val="0"/>
        </w:rPr>
      </w:pPr>
      <w:r>
        <w:rPr>
          <w:rStyle w:val="C22"/>
          <w:rtl w:val="0"/>
        </w:rPr>
        <w:t>Praktické předvedení a ústní ověření</w:t>
      </w:r>
    </w:p>
    <w:p>
      <w:pPr>
        <w:pStyle w:val="P12"/>
        <w:framePr w:w="6710" w:h="376" w:hRule="exact" w:wrap="none" w:vAnchor="page" w:hAnchor="margin" w:x="45" w:y="11682"/>
        <w:rPr>
          <w:rStyle w:val="C3"/>
          <w:rtl w:val="0"/>
        </w:rPr>
      </w:pPr>
    </w:p>
    <w:p>
      <w:pPr>
        <w:pStyle w:val="P13"/>
        <w:framePr w:w="6658" w:h="249" w:hRule="exact" w:wrap="none" w:vAnchor="page" w:hAnchor="margin" w:x="71" w:y="11738"/>
        <w:rPr>
          <w:rStyle w:val="C11"/>
          <w:rtl w:val="0"/>
        </w:rPr>
      </w:pPr>
      <w:r>
        <w:rPr>
          <w:rStyle w:val="C11"/>
          <w:rtl w:val="0"/>
        </w:rPr>
        <w:t>c) Při všech pracovních operacích dodržet zásady BOZP a PO</w:t>
      </w:r>
    </w:p>
    <w:p>
      <w:pPr>
        <w:pStyle w:val="P28"/>
        <w:framePr w:w="3921" w:h="376" w:hRule="exact" w:wrap="none" w:vAnchor="page" w:hAnchor="margin" w:x="6800" w:y="11682"/>
        <w:rPr>
          <w:rStyle w:val="C3"/>
          <w:rtl w:val="0"/>
        </w:rPr>
      </w:pPr>
    </w:p>
    <w:p>
      <w:pPr>
        <w:pStyle w:val="P29"/>
        <w:framePr w:w="3839" w:h="249" w:hRule="exact" w:wrap="none" w:vAnchor="page" w:hAnchor="margin" w:x="6856" w:y="11738"/>
        <w:rPr>
          <w:rStyle w:val="C21"/>
          <w:rtl w:val="0"/>
        </w:rPr>
      </w:pPr>
      <w:r>
        <w:rPr>
          <w:rStyle w:val="C21"/>
          <w:rtl w:val="0"/>
        </w:rPr>
        <w:t>Praktické předvedení</w:t>
      </w:r>
    </w:p>
    <w:p>
      <w:pPr>
        <w:pStyle w:val="P32"/>
        <w:framePr w:w="10710" w:h="248" w:hRule="exact" w:wrap="none" w:vAnchor="page" w:hAnchor="margin" w:x="28" w:y="121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28.5.2026 3:20:37</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Zhotovování knoflíků pomocí lisu na výrobu knoflíků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Vybrat vhodné vrchní a spodní tělísko knoflíku a zvolit vhodné zavírací hlavy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Sestavit potahovací lis a upevnit zavírací hlavy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základní seřízení lisu, nastavit parametry seřízení odpovídající zpracovávanému materiálu, zkontrolovat funkčnost a čistotu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Zkontrolovat hotový výrobek s důrazem na správnost a přesnost zalisování knoflíkových tělísek</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Při všech pracovních operacích dodržet zásady BOZP a PO</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Zhotovování knoflíků ručně</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Zvolit správnou velikost výsečníku na vysekávání nosné části knoflíku (čalounické lepenky)</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Pomocí výsečníků vysekat zadaný materiál</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Praktické předvedení a 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 xml:space="preserve">c) Vybrat podklad  knoflíku určeného k přibití</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Praktické předvedení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Ručně očistit a zaoblit okraje nosné části</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 a 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e) Probít nosnou část a upevnit kolářský hřebík</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f) Zvolit odpovídající pomocný výplňový materiál na zadaný výrobek</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 a ústní ověření</w:t>
      </w:r>
    </w:p>
    <w:p>
      <w:pPr>
        <w:pStyle w:val="P12"/>
        <w:framePr w:w="6710" w:h="831" w:hRule="exact" w:wrap="none" w:vAnchor="page" w:hAnchor="margin" w:x="45" w:y="9395"/>
        <w:rPr>
          <w:rStyle w:val="C3"/>
          <w:rtl w:val="0"/>
        </w:rPr>
      </w:pPr>
    </w:p>
    <w:p>
      <w:pPr>
        <w:pStyle w:val="P13"/>
        <w:framePr w:w="6658" w:h="704" w:hRule="exact" w:wrap="none" w:vAnchor="page" w:hAnchor="margin" w:x="71" w:y="9451"/>
        <w:rPr>
          <w:rStyle w:val="C11"/>
          <w:rtl w:val="0"/>
        </w:rPr>
      </w:pPr>
      <w:r>
        <w:rPr>
          <w:rStyle w:val="C11"/>
          <w:rtl w:val="0"/>
        </w:rPr>
        <w:t>g) Ručně dokončit čalounění knoflíku, používat skrytý nebo jiný steh, přibíjení čalounickými hřebíčky nebo průmyslovými spojovači dle zadání a potřeby</w:t>
      </w:r>
    </w:p>
    <w:p>
      <w:pPr>
        <w:pStyle w:val="P28"/>
        <w:framePr w:w="3921" w:h="831" w:hRule="exact" w:wrap="none" w:vAnchor="page" w:hAnchor="margin" w:x="6800" w:y="9395"/>
        <w:rPr>
          <w:rStyle w:val="C3"/>
          <w:rtl w:val="0"/>
        </w:rPr>
      </w:pPr>
    </w:p>
    <w:p>
      <w:pPr>
        <w:pStyle w:val="P29"/>
        <w:framePr w:w="3839" w:h="704" w:hRule="exact" w:wrap="none" w:vAnchor="page" w:hAnchor="margin" w:x="6856" w:y="9451"/>
        <w:rPr>
          <w:rStyle w:val="C21"/>
          <w:rtl w:val="0"/>
        </w:rPr>
      </w:pPr>
      <w:r>
        <w:rPr>
          <w:rStyle w:val="C21"/>
          <w:rtl w:val="0"/>
        </w:rPr>
        <w:t>Praktické předvedení a ústní ověření</w:t>
      </w:r>
    </w:p>
    <w:p>
      <w:pPr>
        <w:pStyle w:val="P16"/>
        <w:framePr w:w="6710" w:h="376" w:hRule="exact" w:wrap="none" w:vAnchor="page" w:hAnchor="margin" w:x="45" w:y="10226"/>
        <w:rPr>
          <w:rStyle w:val="C3"/>
          <w:rtl w:val="0"/>
        </w:rPr>
      </w:pPr>
    </w:p>
    <w:p>
      <w:pPr>
        <w:pStyle w:val="P17"/>
        <w:framePr w:w="6658" w:h="249" w:hRule="exact" w:wrap="none" w:vAnchor="page" w:hAnchor="margin" w:x="71" w:y="10282"/>
        <w:rPr>
          <w:rStyle w:val="C13"/>
          <w:rtl w:val="0"/>
        </w:rPr>
      </w:pPr>
      <w:r>
        <w:rPr>
          <w:rStyle w:val="C13"/>
          <w:rtl w:val="0"/>
        </w:rPr>
        <w:t>h) Při všech pracovních operacích dodržet zásady BOZP a PO</w:t>
      </w:r>
    </w:p>
    <w:p>
      <w:pPr>
        <w:pStyle w:val="P30"/>
        <w:framePr w:w="3921" w:h="376" w:hRule="exact" w:wrap="none" w:vAnchor="page" w:hAnchor="margin" w:x="6800" w:y="10226"/>
        <w:rPr>
          <w:rStyle w:val="C3"/>
          <w:rtl w:val="0"/>
        </w:rPr>
      </w:pPr>
    </w:p>
    <w:p>
      <w:pPr>
        <w:pStyle w:val="P31"/>
        <w:framePr w:w="3839" w:h="249" w:hRule="exact" w:wrap="none" w:vAnchor="page" w:hAnchor="margin" w:x="6856" w:y="10282"/>
        <w:rPr>
          <w:rStyle w:val="C22"/>
          <w:rtl w:val="0"/>
        </w:rPr>
      </w:pPr>
      <w:r>
        <w:rPr>
          <w:rStyle w:val="C22"/>
          <w:rtl w:val="0"/>
        </w:rPr>
        <w:t>Praktické předvedení</w:t>
      </w:r>
    </w:p>
    <w:p>
      <w:pPr>
        <w:pStyle w:val="P32"/>
        <w:framePr w:w="10710" w:h="248" w:hRule="exact" w:wrap="none" w:vAnchor="page" w:hAnchor="margin" w:x="28" w:y="10716"/>
        <w:rPr>
          <w:rStyle w:val="C23"/>
          <w:rtl w:val="0"/>
        </w:rPr>
      </w:pPr>
      <w:r>
        <w:rPr>
          <w:rStyle w:val="C23"/>
          <w:rtl w:val="0"/>
        </w:rPr>
        <w:t>Je třeba splnit všechna kritéria.</w:t>
      </w:r>
    </w:p>
    <w:p>
      <w:pPr>
        <w:pStyle w:val="P23"/>
        <w:framePr w:w="10710" w:h="340" w:hRule="exact" w:wrap="none" w:vAnchor="page" w:hAnchor="margin" w:x="28" w:y="11152"/>
        <w:rPr>
          <w:rStyle w:val="C18"/>
          <w:rtl w:val="0"/>
        </w:rPr>
      </w:pPr>
      <w:r>
        <w:rPr>
          <w:rStyle w:val="C18"/>
          <w:rtl w:val="0"/>
        </w:rPr>
        <w:t>Kontrola, balení a expedice čalouněných výrobků a čalounických materiálů</w:t>
      </w:r>
    </w:p>
    <w:p>
      <w:pPr>
        <w:pStyle w:val="P24"/>
        <w:framePr w:w="6713" w:h="376" w:hRule="exact" w:wrap="none" w:vAnchor="page" w:hAnchor="margin" w:x="45" w:y="11591"/>
        <w:rPr>
          <w:rStyle w:val="C3"/>
          <w:rtl w:val="0"/>
        </w:rPr>
      </w:pPr>
    </w:p>
    <w:p>
      <w:pPr>
        <w:pStyle w:val="P25"/>
        <w:framePr w:w="6661" w:h="249" w:hRule="exact" w:wrap="none" w:vAnchor="page" w:hAnchor="margin" w:x="71" w:y="11662"/>
        <w:rPr>
          <w:rStyle w:val="C19"/>
          <w:rtl w:val="0"/>
        </w:rPr>
      </w:pPr>
      <w:r>
        <w:rPr>
          <w:rStyle w:val="C19"/>
          <w:rtl w:val="0"/>
        </w:rPr>
        <w:t>Kritéria hodnocení</w:t>
      </w:r>
    </w:p>
    <w:p>
      <w:pPr>
        <w:pStyle w:val="P26"/>
        <w:framePr w:w="3918" w:h="376" w:hRule="exact" w:wrap="none" w:vAnchor="page" w:hAnchor="margin" w:x="6803" w:y="11591"/>
        <w:rPr>
          <w:rStyle w:val="C3"/>
          <w:rtl w:val="0"/>
        </w:rPr>
      </w:pPr>
    </w:p>
    <w:p>
      <w:pPr>
        <w:pStyle w:val="P27"/>
        <w:framePr w:w="3836" w:h="249" w:hRule="exact" w:wrap="none" w:vAnchor="page" w:hAnchor="margin" w:x="6859" w:y="11662"/>
        <w:rPr>
          <w:rStyle w:val="C20"/>
          <w:rtl w:val="0"/>
        </w:rPr>
      </w:pPr>
      <w:r>
        <w:rPr>
          <w:rStyle w:val="C20"/>
          <w:rtl w:val="0"/>
        </w:rPr>
        <w:t>Způsoby ověření</w:t>
      </w:r>
    </w:p>
    <w:p>
      <w:pPr>
        <w:pStyle w:val="P12"/>
        <w:framePr w:w="6710" w:h="607" w:hRule="exact" w:wrap="none" w:vAnchor="page" w:hAnchor="margin" w:x="45" w:y="11967"/>
        <w:rPr>
          <w:rStyle w:val="C3"/>
          <w:rtl w:val="0"/>
        </w:rPr>
      </w:pPr>
    </w:p>
    <w:p>
      <w:pPr>
        <w:pStyle w:val="P13"/>
        <w:framePr w:w="6658" w:h="480" w:hRule="exact" w:wrap="none" w:vAnchor="page" w:hAnchor="margin" w:x="71" w:y="12023"/>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967"/>
        <w:rPr>
          <w:rStyle w:val="C3"/>
          <w:rtl w:val="0"/>
        </w:rPr>
      </w:pPr>
    </w:p>
    <w:p>
      <w:pPr>
        <w:pStyle w:val="P29"/>
        <w:framePr w:w="3839" w:h="480" w:hRule="exact" w:wrap="none" w:vAnchor="page" w:hAnchor="margin" w:x="6856" w:y="12023"/>
        <w:rPr>
          <w:rStyle w:val="C21"/>
          <w:rtl w:val="0"/>
        </w:rPr>
      </w:pPr>
      <w:r>
        <w:rPr>
          <w:rStyle w:val="C21"/>
          <w:rtl w:val="0"/>
        </w:rPr>
        <w:t>Písemné a ústní ověření</w:t>
      </w:r>
    </w:p>
    <w:p>
      <w:pPr>
        <w:pStyle w:val="P16"/>
        <w:framePr w:w="6710" w:h="376" w:hRule="exact" w:wrap="none" w:vAnchor="page" w:hAnchor="margin" w:x="45" w:y="12574"/>
        <w:rPr>
          <w:rStyle w:val="C3"/>
          <w:rtl w:val="0"/>
        </w:rPr>
      </w:pPr>
    </w:p>
    <w:p>
      <w:pPr>
        <w:pStyle w:val="P17"/>
        <w:framePr w:w="6658" w:h="249" w:hRule="exact" w:wrap="none" w:vAnchor="page" w:hAnchor="margin" w:x="71" w:y="12630"/>
        <w:rPr>
          <w:rStyle w:val="C13"/>
          <w:rtl w:val="0"/>
        </w:rPr>
      </w:pPr>
      <w:r>
        <w:rPr>
          <w:rStyle w:val="C13"/>
          <w:rtl w:val="0"/>
        </w:rPr>
        <w:t>b) Zkontrolovat kvalitu hotových výrobků</w:t>
      </w:r>
    </w:p>
    <w:p>
      <w:pPr>
        <w:pStyle w:val="P30"/>
        <w:framePr w:w="3921" w:h="376" w:hRule="exact" w:wrap="none" w:vAnchor="page" w:hAnchor="margin" w:x="6800" w:y="12574"/>
        <w:rPr>
          <w:rStyle w:val="C3"/>
          <w:rtl w:val="0"/>
        </w:rPr>
      </w:pPr>
    </w:p>
    <w:p>
      <w:pPr>
        <w:pStyle w:val="P31"/>
        <w:framePr w:w="3839" w:h="249" w:hRule="exact" w:wrap="none" w:vAnchor="page" w:hAnchor="margin" w:x="6856" w:y="12630"/>
        <w:rPr>
          <w:rStyle w:val="C22"/>
          <w:rtl w:val="0"/>
        </w:rPr>
      </w:pPr>
      <w:r>
        <w:rPr>
          <w:rStyle w:val="C22"/>
          <w:rtl w:val="0"/>
        </w:rPr>
        <w:t>Praktické předvedení a ústní ověření</w:t>
      </w:r>
    </w:p>
    <w:p>
      <w:pPr>
        <w:pStyle w:val="P12"/>
        <w:framePr w:w="6710" w:h="607" w:hRule="exact" w:wrap="none" w:vAnchor="page" w:hAnchor="margin" w:x="45" w:y="12950"/>
        <w:rPr>
          <w:rStyle w:val="C3"/>
          <w:rtl w:val="0"/>
        </w:rPr>
      </w:pPr>
    </w:p>
    <w:p>
      <w:pPr>
        <w:pStyle w:val="P13"/>
        <w:framePr w:w="6658" w:h="480" w:hRule="exact" w:wrap="none" w:vAnchor="page" w:hAnchor="margin" w:x="71" w:y="13006"/>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950"/>
        <w:rPr>
          <w:rStyle w:val="C3"/>
          <w:rtl w:val="0"/>
        </w:rPr>
      </w:pPr>
    </w:p>
    <w:p>
      <w:pPr>
        <w:pStyle w:val="P29"/>
        <w:framePr w:w="3839" w:h="480" w:hRule="exact" w:wrap="none" w:vAnchor="page" w:hAnchor="margin" w:x="6856" w:y="13006"/>
        <w:rPr>
          <w:rStyle w:val="C21"/>
          <w:rtl w:val="0"/>
        </w:rPr>
      </w:pPr>
      <w:r>
        <w:rPr>
          <w:rStyle w:val="C21"/>
          <w:rtl w:val="0"/>
        </w:rPr>
        <w:t>Písemné a ústní ověření</w:t>
      </w:r>
    </w:p>
    <w:p>
      <w:pPr>
        <w:pStyle w:val="P16"/>
        <w:framePr w:w="6710" w:h="607" w:hRule="exact" w:wrap="none" w:vAnchor="page" w:hAnchor="margin" w:x="45" w:y="13557"/>
        <w:rPr>
          <w:rStyle w:val="C3"/>
          <w:rtl w:val="0"/>
        </w:rPr>
      </w:pPr>
    </w:p>
    <w:p>
      <w:pPr>
        <w:pStyle w:val="P17"/>
        <w:framePr w:w="6658" w:h="480" w:hRule="exact" w:wrap="none" w:vAnchor="page" w:hAnchor="margin" w:x="71" w:y="13613"/>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3557"/>
        <w:rPr>
          <w:rStyle w:val="C3"/>
          <w:rtl w:val="0"/>
        </w:rPr>
      </w:pPr>
    </w:p>
    <w:p>
      <w:pPr>
        <w:pStyle w:val="P31"/>
        <w:framePr w:w="3839" w:h="480" w:hRule="exact" w:wrap="none" w:vAnchor="page" w:hAnchor="margin" w:x="6856" w:y="13613"/>
        <w:rPr>
          <w:rStyle w:val="C22"/>
          <w:rtl w:val="0"/>
        </w:rPr>
      </w:pPr>
      <w:r>
        <w:rPr>
          <w:rStyle w:val="C22"/>
          <w:rtl w:val="0"/>
        </w:rPr>
        <w:t>Písemné a ústní ověření</w:t>
      </w:r>
    </w:p>
    <w:p>
      <w:pPr>
        <w:pStyle w:val="P12"/>
        <w:framePr w:w="6710" w:h="607" w:hRule="exact" w:wrap="none" w:vAnchor="page" w:hAnchor="margin" w:x="45" w:y="14164"/>
        <w:rPr>
          <w:rStyle w:val="C3"/>
          <w:rtl w:val="0"/>
        </w:rPr>
      </w:pPr>
    </w:p>
    <w:p>
      <w:pPr>
        <w:pStyle w:val="P13"/>
        <w:framePr w:w="6658" w:h="480" w:hRule="exact" w:wrap="none" w:vAnchor="page" w:hAnchor="margin" w:x="71" w:y="14220"/>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4164"/>
        <w:rPr>
          <w:rStyle w:val="C3"/>
          <w:rtl w:val="0"/>
        </w:rPr>
      </w:pPr>
    </w:p>
    <w:p>
      <w:pPr>
        <w:pStyle w:val="P29"/>
        <w:framePr w:w="3839" w:h="480" w:hRule="exact" w:wrap="none" w:vAnchor="page" w:hAnchor="margin" w:x="6856" w:y="14220"/>
        <w:rPr>
          <w:rStyle w:val="C21"/>
          <w:rtl w:val="0"/>
        </w:rPr>
      </w:pPr>
      <w:r>
        <w:rPr>
          <w:rStyle w:val="C21"/>
          <w:rtl w:val="0"/>
        </w:rPr>
        <w:t>Písemné a ústní ověření</w:t>
      </w:r>
    </w:p>
    <w:p>
      <w:pPr>
        <w:pStyle w:val="P16"/>
        <w:framePr w:w="6710" w:h="607" w:hRule="exact" w:wrap="none" w:vAnchor="page" w:hAnchor="margin" w:x="45" w:y="14771"/>
        <w:rPr>
          <w:rStyle w:val="C3"/>
          <w:rtl w:val="0"/>
        </w:rPr>
      </w:pPr>
    </w:p>
    <w:p>
      <w:pPr>
        <w:pStyle w:val="P17"/>
        <w:framePr w:w="6658" w:h="480" w:hRule="exact" w:wrap="none" w:vAnchor="page" w:hAnchor="margin" w:x="71" w:y="14827"/>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771"/>
        <w:rPr>
          <w:rStyle w:val="C3"/>
          <w:rtl w:val="0"/>
        </w:rPr>
      </w:pPr>
    </w:p>
    <w:p>
      <w:pPr>
        <w:pStyle w:val="P31"/>
        <w:framePr w:w="3839" w:h="480" w:hRule="exact" w:wrap="none" w:vAnchor="page" w:hAnchor="margin" w:x="6856" w:y="14827"/>
        <w:rPr>
          <w:rStyle w:val="C22"/>
          <w:rtl w:val="0"/>
        </w:rPr>
      </w:pPr>
      <w:r>
        <w:rPr>
          <w:rStyle w:val="C22"/>
          <w:rtl w:val="0"/>
        </w:rPr>
        <w:t>Písemné a ústní ověření</w:t>
      </w:r>
    </w:p>
    <w:p>
      <w:pPr>
        <w:pStyle w:val="P32"/>
        <w:framePr w:w="10710" w:h="248" w:hRule="exact" w:wrap="none" w:vAnchor="page" w:hAnchor="margin" w:x="28" w:y="154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28.5.2026 3:20:37</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Zaznamenávání technických údajů a výsledků práce v čalounické výrobě a dekoratérství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Zaznamenat do formuláře technické údaje v čalounické výrobě a dekoratérství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Vypočítat potřebné údaje v čalounické výrobě a dekoratérství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Zpracovat provozní evidenci a dokumentaci – dokumentace zakázky, evidence materiálu, spotřeby, odpadu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Nakládání s odpady v čalounictví a dekoratérství</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Objasnit vznik a druhy odpadů dřeva a dřevních materiálů včetně jejich recyklace a likvidace</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Písemné a ústní ověření</w:t>
      </w:r>
    </w:p>
    <w:p>
      <w:pPr>
        <w:pStyle w:val="P16"/>
        <w:framePr w:w="6710" w:h="607" w:hRule="exact" w:wrap="none" w:vAnchor="page" w:hAnchor="margin" w:x="45" w:y="6531"/>
        <w:rPr>
          <w:rStyle w:val="C3"/>
          <w:rtl w:val="0"/>
        </w:rPr>
      </w:pPr>
    </w:p>
    <w:p>
      <w:pPr>
        <w:pStyle w:val="P17"/>
        <w:framePr w:w="6658" w:h="480" w:hRule="exact" w:wrap="none" w:vAnchor="page" w:hAnchor="margin" w:x="71" w:y="6587"/>
        <w:rPr>
          <w:rStyle w:val="C13"/>
          <w:rtl w:val="0"/>
        </w:rPr>
      </w:pPr>
      <w:r>
        <w:rPr>
          <w:rStyle w:val="C13"/>
          <w:rtl w:val="0"/>
        </w:rPr>
        <w:t>b) Objasnit vznik a druhy odpadů z výroby a zpracování pěnových polotovarů a prefabrikátů včetně jejich recyklace a likvidace</w:t>
      </w:r>
    </w:p>
    <w:p>
      <w:pPr>
        <w:pStyle w:val="P30"/>
        <w:framePr w:w="3921" w:h="607" w:hRule="exact" w:wrap="none" w:vAnchor="page" w:hAnchor="margin" w:x="6800" w:y="6531"/>
        <w:rPr>
          <w:rStyle w:val="C3"/>
          <w:rtl w:val="0"/>
        </w:rPr>
      </w:pPr>
    </w:p>
    <w:p>
      <w:pPr>
        <w:pStyle w:val="P31"/>
        <w:framePr w:w="3839" w:h="480" w:hRule="exact" w:wrap="none" w:vAnchor="page" w:hAnchor="margin" w:x="6856" w:y="6587"/>
        <w:rPr>
          <w:rStyle w:val="C22"/>
          <w:rtl w:val="0"/>
        </w:rPr>
      </w:pPr>
      <w:r>
        <w:rPr>
          <w:rStyle w:val="C22"/>
          <w:rtl w:val="0"/>
        </w:rPr>
        <w:t>Písemné a ústní ověření</w:t>
      </w:r>
    </w:p>
    <w:p>
      <w:pPr>
        <w:pStyle w:val="P12"/>
        <w:framePr w:w="6710" w:h="607" w:hRule="exact" w:wrap="none" w:vAnchor="page" w:hAnchor="margin" w:x="45" w:y="7138"/>
        <w:rPr>
          <w:rStyle w:val="C3"/>
          <w:rtl w:val="0"/>
        </w:rPr>
      </w:pPr>
    </w:p>
    <w:p>
      <w:pPr>
        <w:pStyle w:val="P13"/>
        <w:framePr w:w="6658" w:h="480" w:hRule="exact" w:wrap="none" w:vAnchor="page" w:hAnchor="margin" w:x="71" w:y="7194"/>
        <w:rPr>
          <w:rStyle w:val="C11"/>
          <w:rtl w:val="0"/>
        </w:rPr>
      </w:pPr>
      <w:r>
        <w:rPr>
          <w:rStyle w:val="C11"/>
          <w:rtl w:val="0"/>
        </w:rPr>
        <w:t>c) Objasnit vznik a druhy odpadů kypřicích materiálů včetně jejich recyklace a likvidace</w:t>
      </w:r>
    </w:p>
    <w:p>
      <w:pPr>
        <w:pStyle w:val="P28"/>
        <w:framePr w:w="3921" w:h="607" w:hRule="exact" w:wrap="none" w:vAnchor="page" w:hAnchor="margin" w:x="6800" w:y="7138"/>
        <w:rPr>
          <w:rStyle w:val="C3"/>
          <w:rtl w:val="0"/>
        </w:rPr>
      </w:pPr>
    </w:p>
    <w:p>
      <w:pPr>
        <w:pStyle w:val="P29"/>
        <w:framePr w:w="3839" w:h="480" w:hRule="exact" w:wrap="none" w:vAnchor="page" w:hAnchor="margin" w:x="6856" w:y="7194"/>
        <w:rPr>
          <w:rStyle w:val="C21"/>
          <w:rtl w:val="0"/>
        </w:rPr>
      </w:pPr>
      <w:r>
        <w:rPr>
          <w:rStyle w:val="C21"/>
          <w:rtl w:val="0"/>
        </w:rPr>
        <w:t>Písemné a ústní ověření</w:t>
      </w:r>
    </w:p>
    <w:p>
      <w:pPr>
        <w:pStyle w:val="P16"/>
        <w:framePr w:w="6710" w:h="607" w:hRule="exact" w:wrap="none" w:vAnchor="page" w:hAnchor="margin" w:x="45" w:y="7745"/>
        <w:rPr>
          <w:rStyle w:val="C3"/>
          <w:rtl w:val="0"/>
        </w:rPr>
      </w:pPr>
    </w:p>
    <w:p>
      <w:pPr>
        <w:pStyle w:val="P17"/>
        <w:framePr w:w="6658" w:h="480" w:hRule="exact" w:wrap="none" w:vAnchor="page" w:hAnchor="margin" w:x="71" w:y="7801"/>
        <w:rPr>
          <w:rStyle w:val="C13"/>
          <w:rtl w:val="0"/>
        </w:rPr>
      </w:pPr>
      <w:r>
        <w:rPr>
          <w:rStyle w:val="C13"/>
          <w:rtl w:val="0"/>
        </w:rPr>
        <w:t xml:space="preserve">d) Objasnit vznik a druhy odpadů potahových, dekoračních a technických textilií, usní, syntetických náhrad usní,  včetně jejich recyklace a likvidace</w:t>
      </w:r>
    </w:p>
    <w:p>
      <w:pPr>
        <w:pStyle w:val="P30"/>
        <w:framePr w:w="3921" w:h="607" w:hRule="exact" w:wrap="none" w:vAnchor="page" w:hAnchor="margin" w:x="6800" w:y="7745"/>
        <w:rPr>
          <w:rStyle w:val="C3"/>
          <w:rtl w:val="0"/>
        </w:rPr>
      </w:pPr>
    </w:p>
    <w:p>
      <w:pPr>
        <w:pStyle w:val="P31"/>
        <w:framePr w:w="3839" w:h="480" w:hRule="exact" w:wrap="none" w:vAnchor="page" w:hAnchor="margin" w:x="6856" w:y="7801"/>
        <w:rPr>
          <w:rStyle w:val="C22"/>
          <w:rtl w:val="0"/>
        </w:rPr>
      </w:pPr>
      <w:r>
        <w:rPr>
          <w:rStyle w:val="C22"/>
          <w:rtl w:val="0"/>
        </w:rPr>
        <w:t>Písemné a ústní ověření</w:t>
      </w:r>
    </w:p>
    <w:p>
      <w:pPr>
        <w:pStyle w:val="P12"/>
        <w:framePr w:w="6710" w:h="607" w:hRule="exact" w:wrap="none" w:vAnchor="page" w:hAnchor="margin" w:x="45" w:y="8352"/>
        <w:rPr>
          <w:rStyle w:val="C3"/>
          <w:rtl w:val="0"/>
        </w:rPr>
      </w:pPr>
    </w:p>
    <w:p>
      <w:pPr>
        <w:pStyle w:val="P13"/>
        <w:framePr w:w="6658" w:h="480" w:hRule="exact" w:wrap="none" w:vAnchor="page" w:hAnchor="margin" w:x="71" w:y="8408"/>
        <w:rPr>
          <w:rStyle w:val="C11"/>
          <w:rtl w:val="0"/>
        </w:rPr>
      </w:pPr>
      <w:r>
        <w:rPr>
          <w:rStyle w:val="C11"/>
          <w:rtl w:val="0"/>
        </w:rPr>
        <w:t>e) Definovat i jiné než přímé materiálové odpady včetně likvidace použitých nožů a nástrojů</w:t>
      </w:r>
    </w:p>
    <w:p>
      <w:pPr>
        <w:pStyle w:val="P28"/>
        <w:framePr w:w="3921" w:h="607" w:hRule="exact" w:wrap="none" w:vAnchor="page" w:hAnchor="margin" w:x="6800" w:y="8352"/>
        <w:rPr>
          <w:rStyle w:val="C3"/>
          <w:rtl w:val="0"/>
        </w:rPr>
      </w:pPr>
    </w:p>
    <w:p>
      <w:pPr>
        <w:pStyle w:val="P29"/>
        <w:framePr w:w="3839" w:h="480" w:hRule="exact" w:wrap="none" w:vAnchor="page" w:hAnchor="margin" w:x="6856" w:y="8408"/>
        <w:rPr>
          <w:rStyle w:val="C21"/>
          <w:rtl w:val="0"/>
        </w:rPr>
      </w:pPr>
      <w:r>
        <w:rPr>
          <w:rStyle w:val="C21"/>
          <w:rtl w:val="0"/>
        </w:rPr>
        <w:t>Písemné a ústní ověření</w:t>
      </w:r>
    </w:p>
    <w:p>
      <w:pPr>
        <w:pStyle w:val="P16"/>
        <w:framePr w:w="6710" w:h="607" w:hRule="exact" w:wrap="none" w:vAnchor="page" w:hAnchor="margin" w:x="45" w:y="8958"/>
        <w:rPr>
          <w:rStyle w:val="C3"/>
          <w:rtl w:val="0"/>
        </w:rPr>
      </w:pPr>
    </w:p>
    <w:p>
      <w:pPr>
        <w:pStyle w:val="P17"/>
        <w:framePr w:w="6658" w:h="480" w:hRule="exact" w:wrap="none" w:vAnchor="page" w:hAnchor="margin" w:x="71" w:y="9014"/>
        <w:rPr>
          <w:rStyle w:val="C13"/>
          <w:rtl w:val="0"/>
        </w:rPr>
      </w:pPr>
      <w:r>
        <w:rPr>
          <w:rStyle w:val="C13"/>
          <w:rtl w:val="0"/>
        </w:rPr>
        <w:t>f) Roztřídit odpady vzniklé při výrobě nebo opravě zadaného výrobku a navrhnout jejich recyklaci a likvidaci</w:t>
      </w:r>
    </w:p>
    <w:p>
      <w:pPr>
        <w:pStyle w:val="P30"/>
        <w:framePr w:w="3921" w:h="607" w:hRule="exact" w:wrap="none" w:vAnchor="page" w:hAnchor="margin" w:x="6800" w:y="8958"/>
        <w:rPr>
          <w:rStyle w:val="C3"/>
          <w:rtl w:val="0"/>
        </w:rPr>
      </w:pPr>
    </w:p>
    <w:p>
      <w:pPr>
        <w:pStyle w:val="P31"/>
        <w:framePr w:w="3839" w:h="480" w:hRule="exact" w:wrap="none" w:vAnchor="page" w:hAnchor="margin" w:x="6856" w:y="9014"/>
        <w:rPr>
          <w:rStyle w:val="C22"/>
          <w:rtl w:val="0"/>
        </w:rPr>
      </w:pPr>
      <w:r>
        <w:rPr>
          <w:rStyle w:val="C22"/>
          <w:rtl w:val="0"/>
        </w:rPr>
        <w:t>Praktické předvedení a ústní ověření</w:t>
      </w:r>
    </w:p>
    <w:p>
      <w:pPr>
        <w:pStyle w:val="P32"/>
        <w:framePr w:w="10710" w:h="248" w:hRule="exact" w:wrap="none" w:vAnchor="page" w:hAnchor="margin" w:x="28" w:y="96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Výrobce/výrobkyně knoflíků, 28.5.2026 3:20:37</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je nutné se zaměřit na precizní ověření všech uvedených odborných kompetencí.</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zhotoví: </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useň</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povrstvený textil (koženka)</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•10 ks knoflíků potažených pomocí lisu – potah textil</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knoflíků potažených (čalouněných) s výplní ručním obšitím na kolečku z čalounické lepenky nebo ze sedlářské usně nebo z překližky nebo ze sololitu</w:t>
      </w:r>
    </w:p>
    <w:p>
      <w:pPr>
        <w:keepNext w:val="0"/>
        <w:keepLines w:val="1"/>
        <w:framePr w:w="10766" w:h="695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•5 ks knoflíků k přibití čalounických hřebíkem s širokou plochou hlavou upevněným probitím v sololitové nebo překližkové podložce, potažených (čalouněných) s výplní ručním obšitím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splnění úkolů založených na formě praktického předvedení je třeba přihlížet především k bezpečnému provádění všech úkonů, ke kvalitě práce i zhotoveného výrobku, ke znalosti čalounických materiálů a ke znalosti údržby čalouněných výrobků.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kritérií hodnocení "Písemné a ústní ověření" uchazeč obdrží listinné podklady, podle kritéria hodnocení čistý list papíru, výkres nebo formulář nebo obrázek nebo fotografii, písemně nebo nákresem příslušné kritérium hodnocení popíše nebo nakreslí nebo doplní nákres nebo vyplní formulář nebo popíše fotografii nebo obrázek a vše slovně vysvětlí.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zkoušku si účastník donese vlastní pracovní oděv a obuv.</w:t>
      </w:r>
    </w:p>
    <w:p>
      <w:pPr>
        <w:keepNext w:val="0"/>
        <w:keepLines w:val="0"/>
        <w:framePr w:w="10766" w:h="695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011"/>
        <w:rPr>
          <w:rStyle w:val="C3"/>
          <w:rtl w:val="0"/>
        </w:rPr>
      </w:pPr>
    </w:p>
    <w:p>
      <w:pPr>
        <w:pStyle w:val="P35"/>
        <w:framePr w:w="10710" w:h="340" w:hRule="exact" w:wrap="none" w:vAnchor="page" w:hAnchor="margin" w:x="28" w:y="10011"/>
        <w:rPr>
          <w:rStyle w:val="C25"/>
          <w:rtl w:val="0"/>
        </w:rPr>
      </w:pPr>
      <w:r>
        <w:rPr>
          <w:rStyle w:val="C25"/>
          <w:rtl w:val="0"/>
        </w:rPr>
        <w:t>Výsledné hodnocení</w:t>
      </w:r>
    </w:p>
    <w:p>
      <w:pPr>
        <w:keepNext w:val="0"/>
        <w:keepLines w:val="0"/>
        <w:framePr w:w="10766" w:h="1497" w:hRule="exact" w:wrap="none" w:vAnchor="page" w:hAnchor="margin" w:x="0" w:y="1035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075"/>
        <w:rPr>
          <w:rStyle w:val="C3"/>
          <w:rtl w:val="0"/>
        </w:rPr>
      </w:pPr>
    </w:p>
    <w:p>
      <w:pPr>
        <w:pStyle w:val="P35"/>
        <w:framePr w:w="10710" w:h="340" w:hRule="exact" w:wrap="none" w:vAnchor="page" w:hAnchor="margin" w:x="28" w:y="12075"/>
        <w:rPr>
          <w:rStyle w:val="C25"/>
          <w:rtl w:val="0"/>
        </w:rPr>
      </w:pPr>
      <w:r>
        <w:rPr>
          <w:rStyle w:val="C25"/>
          <w:rtl w:val="0"/>
        </w:rPr>
        <w:t>Počet zkoušejících</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4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28.5.2026 3:20:37</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0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nábytkářské výroby a alespoň 5 let odborné praxe v oblasti čalounické výroby nebo ve funkci učitele praktického vyučování nebo odborného výcviku v oblasti čalounické výroby. </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oblasti čalounické výroby nebo ve funkci učitele odborných předmětů nebo odborného výcviku nebo praktického vyučování v oblasti čalounické výroby.</w:t>
      </w:r>
    </w:p>
    <w:p>
      <w:pPr>
        <w:keepNext w:val="0"/>
        <w:keepLines w:val="1"/>
        <w:framePr w:w="10766" w:h="825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33-006-H Výrobce/výrobkyně knoflíků a střední vzdělání s maturitní zkouškou a alespoň 5 let odborné praxe v oblasti výroby čalouněných knoflíků nebo v profesi čalouník.</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Výrobce/výrobkyně knoflíků, 28.5.2026 3:20:37</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čalounickou nebo textilní dílnu pro výrobu knoflíků a minimálně následující materiálně-technické vybavení:</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nákresy a výkresy pro výrobu lisovaných i ručně zhotovovaných knoflíků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•Fotografie čalouněných knoflíků nebo čalouněných výrobků s čalouněnými knoflíky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 na výrobu knoflíků včetně zavíracích hlav různých velikostí shodných s velikostmi knoflíkových tělísek</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•Potahové textilie, usně, povrstvený textil (koženky)</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•Knoflíková tělíska různých velikostí (15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lepenka různé tloušťky, sedlářská useň tlustá nejméně 3 mm (10 ks od každého druhu)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•Sololitová kolečka tloušťky 3 mm různých průměrů (10 ks od každé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•Překližková kolečka tloušťky 5 mm různých průměrů (10 ks od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•Pomocné materiály např.: polyesterové rouno, vata, ruční nitě různých druhů a barev, minimálně 3 typy ve třech barvách</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•Lepidlo, zařízení k nanášení lepidla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kreslicí a pro výrobu knoflíků potřebné pracovní pomůcky včetně rýsovacích potřeb</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oblé s kulatým hrotem různých velikostí na ruční šití, jehly přímé pro ruční šití různých velikosti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čalounické, špendlíky krejčovské</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•Vypichovače</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vybavení pracoviště pro zhotovení střihu a šablon</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•Střihací technika a pracovní pomůcky (střihací stůl, ruční nůžky malé, ruční nůžky velké krejčovské, ruční elektrický řezací strojek s vertikálním nožem)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 na ořez usně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•Šídlo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výsečníků</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s přítlačným špalíkem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•Čalounické kladívko</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•Vytahovač hřebíků a průmyslových spojovačů (kozí nožka)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•Dřevěná nebo pryžová palička</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•Kolářské hřebíky různé velikosti minimálně 3 druhy s širokou hlavou</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•Čalounická sponkovačka pneumatická nebo elektrická nebo akumulátorová nebo mechanická</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•Průmyslové spojovače vhodné do příslušných sponkovaček a s přiměřeným tvarem hrotu a délkou nožek vzhledem k zpracovávaným materiálům </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•Potřeby na čištění hotových výrobků a k udržování čistoty na pracovišti</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•Balicí materiál, krabice, sáčky různých velikostí</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11563"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 dle požadavků BOZP</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a PO, odpovídaly bezpečnostním požadavkům a hygienickým limitům na pracovní prostředí a pracoviště.</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284"/>
        <w:rPr>
          <w:rStyle w:val="C3"/>
          <w:rtl w:val="0"/>
        </w:rPr>
      </w:pPr>
    </w:p>
    <w:p>
      <w:pPr>
        <w:pStyle w:val="P35"/>
        <w:framePr w:w="10710" w:h="340" w:hRule="exact" w:wrap="none" w:vAnchor="page" w:hAnchor="margin" w:x="28" w:y="14284"/>
        <w:rPr>
          <w:rStyle w:val="C25"/>
          <w:rtl w:val="0"/>
        </w:rPr>
      </w:pPr>
      <w:r>
        <w:rPr>
          <w:rStyle w:val="C25"/>
          <w:rtl w:val="0"/>
        </w:rPr>
        <w:t>Doba přípravy na zkoušku</w:t>
      </w:r>
    </w:p>
    <w:p>
      <w:pPr>
        <w:keepNext w:val="0"/>
        <w:keepLines w:val="0"/>
        <w:framePr w:w="10766" w:h="806" w:hRule="exact" w:wrap="none" w:vAnchor="page" w:hAnchor="margin" w:x="0" w:y="146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Výrobce/výrobkyně knoflíků, 28.5.2026 3:20:37</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5 až 6 hodin (hodinou se rozumí 60 minut). Zkouška může být rozložena do více dnů. Doba trvání písemné části zkoušky je 50 minut. </w:t>
      </w:r>
    </w:p>
    <w:p>
      <w:pPr>
        <w:pStyle w:val="P21"/>
        <w:framePr w:w="7654" w:h="331" w:hRule="exact" w:wrap="none" w:vAnchor="page" w:hAnchor="margin" w:x="28" w:y="15940"/>
        <w:rPr>
          <w:rStyle w:val="C16"/>
          <w:rtl w:val="0"/>
        </w:rPr>
      </w:pPr>
      <w:r>
        <w:rPr>
          <w:rStyle w:val="C16"/>
          <w:rtl w:val="0"/>
        </w:rPr>
        <w:t>Výrobce/výrobkyně knoflíků, 28.5.2026 3:20:37</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 - Bosonohy, příspěvková organizace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MANIAC INTERIÉR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Výrobce/výrobkyně knoflíků, 28.5.2026 3:20:37</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FC6F17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64F6625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9B70B9E"/>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3F5580D"/>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