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BDAEC2" Type="http://schemas.openxmlformats.org/officeDocument/2006/relationships/officeDocument" Target="/word/document.xml" /><Relationship Id="coreR7FBDAEC2" Type="http://schemas.openxmlformats.org/package/2006/relationships/metadata/core-properties" Target="/docProps/core.xml" /><Relationship Id="customR7FBDAE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odpadem ze šicí dílny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polotovarů pro matracové potahy, 29.4.2026 4:32:03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Číst dodanou technickou dokumentaci konkrétního polotovaru pro matracové potahy a potahů včetně 3D zobrazení v listinné nebo elektronické formě, předvést měření v metrické soustavě a vypočítat zadané rozměry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Použít textovou dokumentaci v různých technologických postupech při zhotovení polotovarů a potahů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Vyjmenovat způsoby značení matracových potahů podle platných právních předpisů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Zvolit a zdůvodnit z technické dokumentace postup práce pro zhotovení polotovarů pro výrobu matracového potahu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Vybrat hlavní a pomocné textilní i netextilní materiály pro zhotovení polotovarů a uvést jejich charakteristické znaky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376" w:hRule="exact" w:wrap="none" w:vAnchor="page" w:hAnchor="margin" w:x="45" w:y="8582"/>
        <w:rPr>
          <w:rStyle w:val="C3"/>
          <w:rtl w:val="0"/>
        </w:rPr>
      </w:pPr>
    </w:p>
    <w:p>
      <w:pPr>
        <w:pStyle w:val="P13"/>
        <w:framePr w:w="6658" w:h="249" w:hRule="exact" w:wrap="none" w:vAnchor="page" w:hAnchor="margin" w:x="71" w:y="8638"/>
        <w:rPr>
          <w:rStyle w:val="C11"/>
          <w:rtl w:val="0"/>
        </w:rPr>
      </w:pPr>
      <w:r>
        <w:rPr>
          <w:rStyle w:val="C11"/>
          <w:rtl w:val="0"/>
        </w:rPr>
        <w:t>c) Vybrat etikety pro konkrétní druhy matracových potahů, zdůvodnit výběr</w:t>
      </w:r>
    </w:p>
    <w:p>
      <w:pPr>
        <w:pStyle w:val="P28"/>
        <w:framePr w:w="3921" w:h="376" w:hRule="exact" w:wrap="none" w:vAnchor="page" w:hAnchor="margin" w:x="6800" w:y="8582"/>
        <w:rPr>
          <w:rStyle w:val="C3"/>
          <w:rtl w:val="0"/>
        </w:rPr>
      </w:pPr>
    </w:p>
    <w:p>
      <w:pPr>
        <w:pStyle w:val="P29"/>
        <w:framePr w:w="3839" w:h="249"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Objasnit funkci strojů a linek na výrobu matracových příhraní</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f) Zvolit podle zadání stroje, nástroje a zařízení pro zhotovení polotovarů pro výrobu matracového potahu</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w:t>
      </w:r>
    </w:p>
    <w:p>
      <w:pPr>
        <w:pStyle w:val="P16"/>
        <w:framePr w:w="6710" w:h="376" w:hRule="exact" w:wrap="none" w:vAnchor="page" w:hAnchor="margin" w:x="45" w:y="11155"/>
        <w:rPr>
          <w:rStyle w:val="C3"/>
          <w:rtl w:val="0"/>
        </w:rPr>
      </w:pPr>
    </w:p>
    <w:p>
      <w:pPr>
        <w:pStyle w:val="P17"/>
        <w:framePr w:w="6658" w:h="249" w:hRule="exact" w:wrap="none" w:vAnchor="page" w:hAnchor="margin" w:x="71" w:y="11211"/>
        <w:rPr>
          <w:rStyle w:val="C13"/>
          <w:rtl w:val="0"/>
        </w:rPr>
      </w:pPr>
      <w:r>
        <w:rPr>
          <w:rStyle w:val="C13"/>
          <w:rtl w:val="0"/>
        </w:rPr>
        <w:t>h) Vypočítat spotřebu všech materiálů</w:t>
      </w:r>
    </w:p>
    <w:p>
      <w:pPr>
        <w:pStyle w:val="P30"/>
        <w:framePr w:w="3921" w:h="376" w:hRule="exact" w:wrap="none" w:vAnchor="page" w:hAnchor="margin" w:x="6800" w:y="11155"/>
        <w:rPr>
          <w:rStyle w:val="C3"/>
          <w:rtl w:val="0"/>
        </w:rPr>
      </w:pPr>
    </w:p>
    <w:p>
      <w:pPr>
        <w:pStyle w:val="P31"/>
        <w:framePr w:w="3839" w:h="249" w:hRule="exact" w:wrap="none" w:vAnchor="page" w:hAnchor="margin" w:x="6856" w:y="11211"/>
        <w:rPr>
          <w:rStyle w:val="C22"/>
          <w:rtl w:val="0"/>
        </w:rPr>
      </w:pPr>
      <w:r>
        <w:rPr>
          <w:rStyle w:val="C22"/>
          <w:rtl w:val="0"/>
        </w:rPr>
        <w:t>Praktické předvedení</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Zhotovování proševů na kontinuálním prošívacím stroji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502"/>
        <w:rPr>
          <w:rStyle w:val="C3"/>
          <w:rtl w:val="0"/>
        </w:rPr>
      </w:pPr>
    </w:p>
    <w:p>
      <w:pPr>
        <w:pStyle w:val="P17"/>
        <w:framePr w:w="6658" w:h="480" w:hRule="exact" w:wrap="none" w:vAnchor="page" w:hAnchor="margin" w:x="71" w:y="13558"/>
        <w:rPr>
          <w:rStyle w:val="C13"/>
          <w:rtl w:val="0"/>
        </w:rPr>
      </w:pPr>
      <w:r>
        <w:rPr>
          <w:rStyle w:val="C13"/>
          <w:rtl w:val="0"/>
        </w:rPr>
        <w:t>b) Vybrat a zavěsit náviny hlavních a pomocných materiálů, navést všechny materiály do vodicích částí prošívacího stroje</w:t>
      </w:r>
    </w:p>
    <w:p>
      <w:pPr>
        <w:pStyle w:val="P30"/>
        <w:framePr w:w="3921" w:h="607" w:hRule="exact" w:wrap="none" w:vAnchor="page" w:hAnchor="margin" w:x="6800" w:y="13502"/>
        <w:rPr>
          <w:rStyle w:val="C3"/>
          <w:rtl w:val="0"/>
        </w:rPr>
      </w:pPr>
    </w:p>
    <w:p>
      <w:pPr>
        <w:pStyle w:val="P31"/>
        <w:framePr w:w="3839" w:h="480" w:hRule="exact" w:wrap="none" w:vAnchor="page" w:hAnchor="margin" w:x="6856" w:y="13558"/>
        <w:rPr>
          <w:rStyle w:val="C22"/>
          <w:rtl w:val="0"/>
        </w:rPr>
      </w:pPr>
      <w:r>
        <w:rPr>
          <w:rStyle w:val="C22"/>
          <w:rtl w:val="0"/>
        </w:rPr>
        <w:t>Praktické předvedení</w:t>
      </w:r>
    </w:p>
    <w:p>
      <w:pPr>
        <w:pStyle w:val="P12"/>
        <w:framePr w:w="6710" w:h="376" w:hRule="exact" w:wrap="none" w:vAnchor="page" w:hAnchor="margin" w:x="45" w:y="14109"/>
        <w:rPr>
          <w:rStyle w:val="C3"/>
          <w:rtl w:val="0"/>
        </w:rPr>
      </w:pPr>
    </w:p>
    <w:p>
      <w:pPr>
        <w:pStyle w:val="P13"/>
        <w:framePr w:w="6658" w:h="249" w:hRule="exact" w:wrap="none" w:vAnchor="page" w:hAnchor="margin" w:x="71" w:y="14165"/>
        <w:rPr>
          <w:rStyle w:val="C11"/>
          <w:rtl w:val="0"/>
        </w:rPr>
      </w:pPr>
      <w:r>
        <w:rPr>
          <w:rStyle w:val="C11"/>
          <w:rtl w:val="0"/>
        </w:rPr>
        <w:t>c) Na prošívacím stroji zhotovit podle zadání prošev</w:t>
      </w:r>
    </w:p>
    <w:p>
      <w:pPr>
        <w:pStyle w:val="P28"/>
        <w:framePr w:w="3921" w:h="376" w:hRule="exact" w:wrap="none" w:vAnchor="page" w:hAnchor="margin" w:x="6800" w:y="14109"/>
        <w:rPr>
          <w:rStyle w:val="C3"/>
          <w:rtl w:val="0"/>
        </w:rPr>
      </w:pPr>
    </w:p>
    <w:p>
      <w:pPr>
        <w:pStyle w:val="P29"/>
        <w:framePr w:w="3839" w:h="249" w:hRule="exact" w:wrap="none" w:vAnchor="page" w:hAnchor="margin" w:x="6856" w:y="14165"/>
        <w:rPr>
          <w:rStyle w:val="C21"/>
          <w:rtl w:val="0"/>
        </w:rPr>
      </w:pPr>
      <w:r>
        <w:rPr>
          <w:rStyle w:val="C21"/>
          <w:rtl w:val="0"/>
        </w:rPr>
        <w:t>Praktické předvedení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d) Odebrat, spočítat polotovary a zkontrolovat kvalitu prošití a dělení materiálů</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w:t>
      </w:r>
    </w:p>
    <w:p>
      <w:pPr>
        <w:pStyle w:val="P12"/>
        <w:framePr w:w="6710" w:h="383" w:hRule="exact" w:wrap="none" w:vAnchor="page" w:hAnchor="margin" w:x="45" w:y="15092"/>
        <w:rPr>
          <w:rStyle w:val="C3"/>
          <w:rtl w:val="0"/>
        </w:rPr>
      </w:pPr>
    </w:p>
    <w:p>
      <w:pPr>
        <w:pStyle w:val="P13"/>
        <w:framePr w:w="6658" w:h="256" w:hRule="exact" w:wrap="none" w:vAnchor="page" w:hAnchor="margin" w:x="71" w:y="15148"/>
        <w:rPr>
          <w:rStyle w:val="C11"/>
          <w:rtl w:val="0"/>
        </w:rPr>
      </w:pPr>
      <w:r>
        <w:rPr>
          <w:rStyle w:val="C11"/>
          <w:rtl w:val="0"/>
        </w:rPr>
        <w:t>e) Při všech pracovních operacích dodržet zásady BOZP a PO</w:t>
      </w:r>
    </w:p>
    <w:p>
      <w:pPr>
        <w:pStyle w:val="P28"/>
        <w:framePr w:w="3921" w:h="383" w:hRule="exact" w:wrap="none" w:vAnchor="page" w:hAnchor="margin" w:x="6800" w:y="15092"/>
        <w:rPr>
          <w:rStyle w:val="C3"/>
          <w:rtl w:val="0"/>
        </w:rPr>
      </w:pPr>
    </w:p>
    <w:p>
      <w:pPr>
        <w:pStyle w:val="P29"/>
        <w:framePr w:w="3839" w:h="256" w:hRule="exact" w:wrap="none" w:vAnchor="page" w:hAnchor="margin" w:x="6856" w:y="15148"/>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pro matracové potahy, 29.4.2026 4:32:03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zkontrolovat prošívací rám diskontinuálního prošívacího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nákresu a technologického postupu uchytit do rámu pomocné a hlavní textilní materiály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Vsunout rám pod rameno prošívacího stroje do výchozí polohy prošívání, nastavit a spustit stroj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Uvolnit a vyjmout prošitý dílec z rámu, zkontrolovat kvalitu prošívání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83" w:hRule="exact" w:wrap="none" w:vAnchor="page" w:hAnchor="margin" w:x="45" w:y="5543"/>
        <w:rPr>
          <w:rStyle w:val="C3"/>
          <w:rtl w:val="0"/>
        </w:rPr>
      </w:pPr>
    </w:p>
    <w:p>
      <w:pPr>
        <w:pStyle w:val="P17"/>
        <w:framePr w:w="6658" w:h="256" w:hRule="exact" w:wrap="none" w:vAnchor="page" w:hAnchor="margin" w:x="71" w:y="5599"/>
        <w:rPr>
          <w:rStyle w:val="C13"/>
          <w:rtl w:val="0"/>
        </w:rPr>
      </w:pPr>
      <w:r>
        <w:rPr>
          <w:rStyle w:val="C13"/>
          <w:rtl w:val="0"/>
        </w:rPr>
        <w:t>f) Při všech pracovních operacích dodržet zásady BOZP a PO</w:t>
      </w:r>
    </w:p>
    <w:p>
      <w:pPr>
        <w:pStyle w:val="P30"/>
        <w:framePr w:w="3921" w:h="383" w:hRule="exact" w:wrap="none" w:vAnchor="page" w:hAnchor="margin" w:x="6800" w:y="5543"/>
        <w:rPr>
          <w:rStyle w:val="C3"/>
          <w:rtl w:val="0"/>
        </w:rPr>
      </w:pPr>
    </w:p>
    <w:p>
      <w:pPr>
        <w:pStyle w:val="P31"/>
        <w:framePr w:w="3839" w:h="256"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9"/>
        <w:rPr>
          <w:rStyle w:val="C23"/>
          <w:rtl w:val="0"/>
        </w:rPr>
      </w:pPr>
      <w:r>
        <w:rPr>
          <w:rStyle w:val="C23"/>
          <w:rtl w:val="0"/>
        </w:rPr>
        <w:t>Je třeba splnit všechna kritéria.</w:t>
      </w:r>
    </w:p>
    <w:p>
      <w:pPr>
        <w:pStyle w:val="P23"/>
        <w:framePr w:w="10710" w:h="340" w:hRule="exact" w:wrap="none" w:vAnchor="page" w:hAnchor="margin" w:x="28" w:y="6474"/>
        <w:rPr>
          <w:rStyle w:val="C18"/>
          <w:rtl w:val="0"/>
        </w:rPr>
      </w:pPr>
      <w:r>
        <w:rPr>
          <w:rStyle w:val="C18"/>
          <w:rtl w:val="0"/>
        </w:rPr>
        <w:t>Ruční a strojové dělení plošných dílů v čalounické výrobě</w:t>
      </w:r>
    </w:p>
    <w:p>
      <w:pPr>
        <w:pStyle w:val="P24"/>
        <w:framePr w:w="6713" w:h="376" w:hRule="exact" w:wrap="none" w:vAnchor="page" w:hAnchor="margin" w:x="45" w:y="6914"/>
        <w:rPr>
          <w:rStyle w:val="C3"/>
          <w:rtl w:val="0"/>
        </w:rPr>
      </w:pPr>
    </w:p>
    <w:p>
      <w:pPr>
        <w:pStyle w:val="P25"/>
        <w:framePr w:w="6661" w:h="249" w:hRule="exact" w:wrap="none" w:vAnchor="page" w:hAnchor="margin" w:x="71" w:y="6985"/>
        <w:rPr>
          <w:rStyle w:val="C19"/>
          <w:rtl w:val="0"/>
        </w:rPr>
      </w:pPr>
      <w:r>
        <w:rPr>
          <w:rStyle w:val="C19"/>
          <w:rtl w:val="0"/>
        </w:rPr>
        <w:t>Kritéria hodnocení</w:t>
      </w:r>
    </w:p>
    <w:p>
      <w:pPr>
        <w:pStyle w:val="P26"/>
        <w:framePr w:w="3918" w:h="376" w:hRule="exact" w:wrap="none" w:vAnchor="page" w:hAnchor="margin" w:x="6803" w:y="6914"/>
        <w:rPr>
          <w:rStyle w:val="C3"/>
          <w:rtl w:val="0"/>
        </w:rPr>
      </w:pPr>
    </w:p>
    <w:p>
      <w:pPr>
        <w:pStyle w:val="P27"/>
        <w:framePr w:w="3836" w:h="249" w:hRule="exact" w:wrap="none" w:vAnchor="page" w:hAnchor="margin" w:x="6859" w:y="6985"/>
        <w:rPr>
          <w:rStyle w:val="C20"/>
          <w:rtl w:val="0"/>
        </w:rPr>
      </w:pPr>
      <w:r>
        <w:rPr>
          <w:rStyle w:val="C20"/>
          <w:rtl w:val="0"/>
        </w:rPr>
        <w:t>Způsoby ověření</w:t>
      </w:r>
    </w:p>
    <w:p>
      <w:pPr>
        <w:pStyle w:val="P12"/>
        <w:framePr w:w="6710" w:h="607" w:hRule="exact" w:wrap="none" w:vAnchor="page" w:hAnchor="margin" w:x="45" w:y="7290"/>
        <w:rPr>
          <w:rStyle w:val="C3"/>
          <w:rtl w:val="0"/>
        </w:rPr>
      </w:pPr>
    </w:p>
    <w:p>
      <w:pPr>
        <w:pStyle w:val="P13"/>
        <w:framePr w:w="6658" w:h="480" w:hRule="exact" w:wrap="none" w:vAnchor="page" w:hAnchor="margin" w:x="71" w:y="734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7290"/>
        <w:rPr>
          <w:rStyle w:val="C3"/>
          <w:rtl w:val="0"/>
        </w:rPr>
      </w:pPr>
    </w:p>
    <w:p>
      <w:pPr>
        <w:pStyle w:val="P29"/>
        <w:framePr w:w="3839" w:h="480" w:hRule="exact" w:wrap="none" w:vAnchor="page" w:hAnchor="margin" w:x="6856" w:y="7346"/>
        <w:rPr>
          <w:rStyle w:val="C21"/>
          <w:rtl w:val="0"/>
        </w:rPr>
      </w:pPr>
      <w:r>
        <w:rPr>
          <w:rStyle w:val="C21"/>
          <w:rtl w:val="0"/>
        </w:rPr>
        <w:t>Praktické předvedení</w:t>
      </w:r>
    </w:p>
    <w:p>
      <w:pPr>
        <w:pStyle w:val="P16"/>
        <w:framePr w:w="6710" w:h="376" w:hRule="exact" w:wrap="none" w:vAnchor="page" w:hAnchor="margin" w:x="45" w:y="7897"/>
        <w:rPr>
          <w:rStyle w:val="C3"/>
          <w:rtl w:val="0"/>
        </w:rPr>
      </w:pPr>
    </w:p>
    <w:p>
      <w:pPr>
        <w:pStyle w:val="P17"/>
        <w:framePr w:w="6658" w:h="249" w:hRule="exact" w:wrap="none" w:vAnchor="page" w:hAnchor="margin" w:x="71" w:y="7953"/>
        <w:rPr>
          <w:rStyle w:val="C13"/>
          <w:rtl w:val="0"/>
        </w:rPr>
      </w:pPr>
      <w:r>
        <w:rPr>
          <w:rStyle w:val="C13"/>
          <w:rtl w:val="0"/>
        </w:rPr>
        <w:t>b) Pomocí ručního řezacího strojku rozdělit zadaný materiál</w:t>
      </w:r>
    </w:p>
    <w:p>
      <w:pPr>
        <w:pStyle w:val="P30"/>
        <w:framePr w:w="3921" w:h="376" w:hRule="exact" w:wrap="none" w:vAnchor="page" w:hAnchor="margin" w:x="6800" w:y="7897"/>
        <w:rPr>
          <w:rStyle w:val="C3"/>
          <w:rtl w:val="0"/>
        </w:rPr>
      </w:pPr>
    </w:p>
    <w:p>
      <w:pPr>
        <w:pStyle w:val="P31"/>
        <w:framePr w:w="3839" w:h="249" w:hRule="exact" w:wrap="none" w:vAnchor="page" w:hAnchor="margin" w:x="6856" w:y="7953"/>
        <w:rPr>
          <w:rStyle w:val="C22"/>
          <w:rtl w:val="0"/>
        </w:rPr>
      </w:pPr>
      <w:r>
        <w:rPr>
          <w:rStyle w:val="C22"/>
          <w:rtl w:val="0"/>
        </w:rPr>
        <w:t>Praktické předvedení</w:t>
      </w:r>
    </w:p>
    <w:p>
      <w:pPr>
        <w:pStyle w:val="P12"/>
        <w:framePr w:w="6710" w:h="383" w:hRule="exact" w:wrap="none" w:vAnchor="page" w:hAnchor="margin" w:x="45" w:y="8273"/>
        <w:rPr>
          <w:rStyle w:val="C3"/>
          <w:rtl w:val="0"/>
        </w:rPr>
      </w:pPr>
    </w:p>
    <w:p>
      <w:pPr>
        <w:pStyle w:val="P13"/>
        <w:framePr w:w="6658" w:h="256" w:hRule="exact" w:wrap="none" w:vAnchor="page" w:hAnchor="margin" w:x="71" w:y="8329"/>
        <w:rPr>
          <w:rStyle w:val="C11"/>
          <w:rtl w:val="0"/>
        </w:rPr>
      </w:pPr>
      <w:r>
        <w:rPr>
          <w:rStyle w:val="C11"/>
          <w:rtl w:val="0"/>
        </w:rPr>
        <w:t>c) Při všech pracovních operacích dodržet zásady BOZP a PO</w:t>
      </w:r>
    </w:p>
    <w:p>
      <w:pPr>
        <w:pStyle w:val="P28"/>
        <w:framePr w:w="3921" w:h="383" w:hRule="exact" w:wrap="none" w:vAnchor="page" w:hAnchor="margin" w:x="6800" w:y="8273"/>
        <w:rPr>
          <w:rStyle w:val="C3"/>
          <w:rtl w:val="0"/>
        </w:rPr>
      </w:pPr>
    </w:p>
    <w:p>
      <w:pPr>
        <w:pStyle w:val="P29"/>
        <w:framePr w:w="3839" w:h="256"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Všívání zdrhovadel na dvoujehlových šicích strojích</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Seřídit a zkontrolovat šicí stroj, nastavit parametry podle zadání a seřídit vodicí zařízení pro vedení zdrhovadla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Všít zdrhovadlo a zkontrolovat kvalitu provedení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Praktické předvedení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U nekonečných zdrhovadel odstřihnout zdrhovadlo, nasadit běžec, ověřit funkčnost zdrhovadla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383" w:hRule="exact" w:wrap="none" w:vAnchor="page" w:hAnchor="margin" w:x="45" w:y="11610"/>
        <w:rPr>
          <w:rStyle w:val="C3"/>
          <w:rtl w:val="0"/>
        </w:rPr>
      </w:pPr>
    </w:p>
    <w:p>
      <w:pPr>
        <w:pStyle w:val="P17"/>
        <w:framePr w:w="6658" w:h="256" w:hRule="exact" w:wrap="none" w:vAnchor="page" w:hAnchor="margin" w:x="71" w:y="11666"/>
        <w:rPr>
          <w:rStyle w:val="C13"/>
          <w:rtl w:val="0"/>
        </w:rPr>
      </w:pPr>
      <w:r>
        <w:rPr>
          <w:rStyle w:val="C13"/>
          <w:rtl w:val="0"/>
        </w:rPr>
        <w:t>d) Při všech pracovních operacích dodržet zásady BOZP a PO</w:t>
      </w:r>
    </w:p>
    <w:p>
      <w:pPr>
        <w:pStyle w:val="P30"/>
        <w:framePr w:w="3921" w:h="383" w:hRule="exact" w:wrap="none" w:vAnchor="page" w:hAnchor="margin" w:x="6800" w:y="11610"/>
        <w:rPr>
          <w:rStyle w:val="C3"/>
          <w:rtl w:val="0"/>
        </w:rPr>
      </w:pPr>
    </w:p>
    <w:p>
      <w:pPr>
        <w:pStyle w:val="P31"/>
        <w:framePr w:w="3839" w:h="256"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pro matracové potahy, 29.4.2026 4:32:03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Nažehlování značkovek (etiket) a zdobných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 provozu žehlicí zařízení, dílec, etikety, zdobné prvky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dílci podle nákresu nebo šablony místo k nažehlení etikety, případně i zdobného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Nažehlit etiketu, případně i zdobný prvek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soudržnost spojených materiálů žehlením, dílec odložit na určené místo</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83" w:hRule="exact" w:wrap="none" w:vAnchor="page" w:hAnchor="margin" w:x="45" w:y="4936"/>
        <w:rPr>
          <w:rStyle w:val="C3"/>
          <w:rtl w:val="0"/>
        </w:rPr>
      </w:pPr>
    </w:p>
    <w:p>
      <w:pPr>
        <w:pStyle w:val="P13"/>
        <w:framePr w:w="6658" w:h="256" w:hRule="exact" w:wrap="none" w:vAnchor="page" w:hAnchor="margin" w:x="71" w:y="4992"/>
        <w:rPr>
          <w:rStyle w:val="C11"/>
          <w:rtl w:val="0"/>
        </w:rPr>
      </w:pPr>
      <w:r>
        <w:rPr>
          <w:rStyle w:val="C11"/>
          <w:rtl w:val="0"/>
        </w:rPr>
        <w:t>e) Při všech pracovních operacích dodržet zásady BOZP a PO</w:t>
      </w:r>
    </w:p>
    <w:p>
      <w:pPr>
        <w:pStyle w:val="P28"/>
        <w:framePr w:w="3921" w:h="383" w:hRule="exact" w:wrap="none" w:vAnchor="page" w:hAnchor="margin" w:x="6800" w:y="4936"/>
        <w:rPr>
          <w:rStyle w:val="C3"/>
          <w:rtl w:val="0"/>
        </w:rPr>
      </w:pPr>
    </w:p>
    <w:p>
      <w:pPr>
        <w:pStyle w:val="P29"/>
        <w:framePr w:w="3839" w:h="256"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8"/>
        <w:rPr>
          <w:rStyle w:val="C18"/>
          <w:rtl w:val="0"/>
        </w:rPr>
      </w:pPr>
      <w:r>
        <w:rPr>
          <w:rStyle w:val="C18"/>
          <w:rtl w:val="0"/>
        </w:rPr>
        <w:t>Sešívání švů polotovarů pro matracové potahy</w:t>
      </w:r>
    </w:p>
    <w:p>
      <w:pPr>
        <w:pStyle w:val="P24"/>
        <w:framePr w:w="6713" w:h="376" w:hRule="exact" w:wrap="none" w:vAnchor="page" w:hAnchor="margin" w:x="45" w:y="6307"/>
        <w:rPr>
          <w:rStyle w:val="C3"/>
          <w:rtl w:val="0"/>
        </w:rPr>
      </w:pPr>
    </w:p>
    <w:p>
      <w:pPr>
        <w:pStyle w:val="P25"/>
        <w:framePr w:w="6661" w:h="249" w:hRule="exact" w:wrap="none" w:vAnchor="page" w:hAnchor="margin" w:x="71" w:y="6378"/>
        <w:rPr>
          <w:rStyle w:val="C19"/>
          <w:rtl w:val="0"/>
        </w:rPr>
      </w:pPr>
      <w:r>
        <w:rPr>
          <w:rStyle w:val="C19"/>
          <w:rtl w:val="0"/>
        </w:rPr>
        <w:t>Kritéria hodnocení</w:t>
      </w:r>
    </w:p>
    <w:p>
      <w:pPr>
        <w:pStyle w:val="P26"/>
        <w:framePr w:w="3918" w:h="376" w:hRule="exact" w:wrap="none" w:vAnchor="page" w:hAnchor="margin" w:x="6803" w:y="6307"/>
        <w:rPr>
          <w:rStyle w:val="C3"/>
          <w:rtl w:val="0"/>
        </w:rPr>
      </w:pPr>
    </w:p>
    <w:p>
      <w:pPr>
        <w:pStyle w:val="P27"/>
        <w:framePr w:w="3836" w:h="249" w:hRule="exact" w:wrap="none" w:vAnchor="page" w:hAnchor="margin" w:x="6859" w:y="6378"/>
        <w:rPr>
          <w:rStyle w:val="C20"/>
          <w:rtl w:val="0"/>
        </w:rPr>
      </w:pPr>
      <w:r>
        <w:rPr>
          <w:rStyle w:val="C20"/>
          <w:rtl w:val="0"/>
        </w:rPr>
        <w:t>Způsoby ověření</w:t>
      </w:r>
    </w:p>
    <w:p>
      <w:pPr>
        <w:pStyle w:val="P12"/>
        <w:framePr w:w="6710" w:h="607" w:hRule="exact" w:wrap="none" w:vAnchor="page" w:hAnchor="margin" w:x="45" w:y="6683"/>
        <w:rPr>
          <w:rStyle w:val="C3"/>
          <w:rtl w:val="0"/>
        </w:rPr>
      </w:pPr>
    </w:p>
    <w:p>
      <w:pPr>
        <w:pStyle w:val="P13"/>
        <w:framePr w:w="6658" w:h="480" w:hRule="exact" w:wrap="none" w:vAnchor="page" w:hAnchor="margin" w:x="71" w:y="6739"/>
        <w:rPr>
          <w:rStyle w:val="C11"/>
          <w:rtl w:val="0"/>
        </w:rPr>
      </w:pPr>
      <w:r>
        <w:rPr>
          <w:rStyle w:val="C11"/>
          <w:rtl w:val="0"/>
        </w:rPr>
        <w:t>a) Seřídit a zkontrolovat šicí stroj, popsat a nastavit jeho parametry podle zadání a sešívaných polotovarů</w:t>
      </w:r>
    </w:p>
    <w:p>
      <w:pPr>
        <w:pStyle w:val="P28"/>
        <w:framePr w:w="3921" w:h="607" w:hRule="exact" w:wrap="none" w:vAnchor="page" w:hAnchor="margin" w:x="6800" w:y="6683"/>
        <w:rPr>
          <w:rStyle w:val="C3"/>
          <w:rtl w:val="0"/>
        </w:rPr>
      </w:pPr>
    </w:p>
    <w:p>
      <w:pPr>
        <w:pStyle w:val="P29"/>
        <w:framePr w:w="3839" w:h="480" w:hRule="exact" w:wrap="none" w:vAnchor="page" w:hAnchor="margin" w:x="6856" w:y="673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Sešít materiály polotovarů pro matracové potahy a zkontrolovat kvalitu sešití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383" w:hRule="exact" w:wrap="none" w:vAnchor="page" w:hAnchor="margin" w:x="45" w:y="7897"/>
        <w:rPr>
          <w:rStyle w:val="C3"/>
          <w:rtl w:val="0"/>
        </w:rPr>
      </w:pPr>
    </w:p>
    <w:p>
      <w:pPr>
        <w:pStyle w:val="P13"/>
        <w:framePr w:w="6658" w:h="256" w:hRule="exact" w:wrap="none" w:vAnchor="page" w:hAnchor="margin" w:x="71" w:y="7953"/>
        <w:rPr>
          <w:rStyle w:val="C11"/>
          <w:rtl w:val="0"/>
        </w:rPr>
      </w:pPr>
      <w:r>
        <w:rPr>
          <w:rStyle w:val="C11"/>
          <w:rtl w:val="0"/>
        </w:rPr>
        <w:t>c) Při všech pracovních operacích dodržet zásady BOZP a PO</w:t>
      </w:r>
    </w:p>
    <w:p>
      <w:pPr>
        <w:pStyle w:val="P28"/>
        <w:framePr w:w="3921" w:h="383" w:hRule="exact" w:wrap="none" w:vAnchor="page" w:hAnchor="margin" w:x="6800" w:y="7897"/>
        <w:rPr>
          <w:rStyle w:val="C3"/>
          <w:rtl w:val="0"/>
        </w:rPr>
      </w:pPr>
    </w:p>
    <w:p>
      <w:pPr>
        <w:pStyle w:val="P29"/>
        <w:framePr w:w="3839" w:h="256" w:hRule="exact" w:wrap="none" w:vAnchor="page" w:hAnchor="margin" w:x="6856" w:y="7953"/>
        <w:rPr>
          <w:rStyle w:val="C21"/>
          <w:rtl w:val="0"/>
        </w:rPr>
      </w:pPr>
      <w:r>
        <w:rPr>
          <w:rStyle w:val="C21"/>
          <w:rtl w:val="0"/>
        </w:rPr>
        <w:t>Praktické předvedení</w:t>
      </w:r>
    </w:p>
    <w:p>
      <w:pPr>
        <w:pStyle w:val="P32"/>
        <w:framePr w:w="10710" w:h="248" w:hRule="exact" w:wrap="none" w:vAnchor="page" w:hAnchor="margin" w:x="28" w:y="8393"/>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Obnitkovávání dílců, polotovarů</w:t>
      </w:r>
    </w:p>
    <w:p>
      <w:pPr>
        <w:pStyle w:val="P24"/>
        <w:framePr w:w="6713" w:h="376" w:hRule="exact" w:wrap="none" w:vAnchor="page" w:hAnchor="margin" w:x="45" w:y="9268"/>
        <w:rPr>
          <w:rStyle w:val="C3"/>
          <w:rtl w:val="0"/>
        </w:rPr>
      </w:pPr>
    </w:p>
    <w:p>
      <w:pPr>
        <w:pStyle w:val="P25"/>
        <w:framePr w:w="6661" w:h="249" w:hRule="exact" w:wrap="none" w:vAnchor="page" w:hAnchor="margin" w:x="71" w:y="9339"/>
        <w:rPr>
          <w:rStyle w:val="C19"/>
          <w:rtl w:val="0"/>
        </w:rPr>
      </w:pPr>
      <w:r>
        <w:rPr>
          <w:rStyle w:val="C19"/>
          <w:rtl w:val="0"/>
        </w:rPr>
        <w:t>Kritéria hodnocení</w:t>
      </w:r>
    </w:p>
    <w:p>
      <w:pPr>
        <w:pStyle w:val="P26"/>
        <w:framePr w:w="3918" w:h="376" w:hRule="exact" w:wrap="none" w:vAnchor="page" w:hAnchor="margin" w:x="6803" w:y="9268"/>
        <w:rPr>
          <w:rStyle w:val="C3"/>
          <w:rtl w:val="0"/>
        </w:rPr>
      </w:pPr>
    </w:p>
    <w:p>
      <w:pPr>
        <w:pStyle w:val="P27"/>
        <w:framePr w:w="3836" w:h="249" w:hRule="exact" w:wrap="none" w:vAnchor="page" w:hAnchor="margin" w:x="6859" w:y="9339"/>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Seřídit a zkontrolovat obnitkovací stroj, popsat a nastavit jeho parametry podle zadání a začišťovaného dílce, polotovaru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1"/>
        <w:rPr>
          <w:rStyle w:val="C3"/>
          <w:rtl w:val="0"/>
        </w:rPr>
      </w:pPr>
    </w:p>
    <w:p>
      <w:pPr>
        <w:pStyle w:val="P17"/>
        <w:framePr w:w="6658" w:h="249" w:hRule="exact" w:wrap="none" w:vAnchor="page" w:hAnchor="margin" w:x="71" w:y="10307"/>
        <w:rPr>
          <w:rStyle w:val="C13"/>
          <w:rtl w:val="0"/>
        </w:rPr>
      </w:pPr>
      <w:r>
        <w:rPr>
          <w:rStyle w:val="C13"/>
          <w:rtl w:val="0"/>
        </w:rPr>
        <w:t>b) Začistit okraje polotovaru a spojovací švy obnitkováním</w:t>
      </w:r>
    </w:p>
    <w:p>
      <w:pPr>
        <w:pStyle w:val="P30"/>
        <w:framePr w:w="3921" w:h="376" w:hRule="exact" w:wrap="none" w:vAnchor="page" w:hAnchor="margin" w:x="6800" w:y="10251"/>
        <w:rPr>
          <w:rStyle w:val="C3"/>
          <w:rtl w:val="0"/>
        </w:rPr>
      </w:pPr>
    </w:p>
    <w:p>
      <w:pPr>
        <w:pStyle w:val="P31"/>
        <w:framePr w:w="3839" w:h="249" w:hRule="exact" w:wrap="none" w:vAnchor="page" w:hAnchor="margin" w:x="6856" w:y="10307"/>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Při všech pracovních operacích dodržet zásady BOZP a PO</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pro matracové potahy, 29.4.2026 4:32:03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odpadem ze šicí dílny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polotovarů pro matracové potahy, 29.4.2026 4:32:03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•příhraň potahu, která bude spojena s horním a spodním dílcem nesnímatelného matracového potahu sešitím pomocí paspule na matracovém jádru - potah s odvětrávacími otvory, s přišitými úchytkami a etiketami a okraji začistěnými obnitkováním</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•sešitím spojenou příhraň potahu pro matracový snímatelný potah s obnitkováním okrajů a švů, s přišitými úchytkami a s všitým zdrhovadlem po jedné dlouhé a třetinách krátkých stran.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 Měření materiálů a polotovarů musí být v souladu s platnými normami.</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987"/>
        <w:rPr>
          <w:rStyle w:val="C3"/>
          <w:rtl w:val="0"/>
        </w:rPr>
      </w:pPr>
    </w:p>
    <w:p>
      <w:pPr>
        <w:pStyle w:val="P35"/>
        <w:framePr w:w="10710" w:h="340" w:hRule="exact" w:wrap="none" w:vAnchor="page" w:hAnchor="margin" w:x="28" w:y="9987"/>
        <w:rPr>
          <w:rStyle w:val="C25"/>
          <w:rtl w:val="0"/>
        </w:rPr>
      </w:pPr>
      <w:r>
        <w:rPr>
          <w:rStyle w:val="C25"/>
          <w:rtl w:val="0"/>
        </w:rPr>
        <w:t>Výsledné hodnocení</w:t>
      </w:r>
    </w:p>
    <w:p>
      <w:pPr>
        <w:keepNext w:val="0"/>
        <w:keepLines w:val="0"/>
        <w:framePr w:w="10766" w:h="1497" w:hRule="exact" w:wrap="none" w:vAnchor="page" w:hAnchor="margin" w:x="0" w:y="10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Počet zkoušejících</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polotovarů pro matracové potahy, 29.4.2026 4:32:03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33-007-H Výrobce polotovarů pro matracové potahy a střední vzdělání s maturitní zkouškou a alespoň 5 let odborné praxe v oblasti čalounické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polotovarů pro matracové potahy, 29.4.2026 4:32:03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polotovarů: výplňové rouno více druhů a plošných hmotností, strojové nitě více druhů a barev, lemovky, etikety k přišívání, etikety s naneseným tavným lepidlem k zažehlování, paspule více druhů a barev, zdrhovadla nekonečná, jezdce min. 4 ks pro každý druh zdrhovadla, zdrhovadla ukončená -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podle současných trendů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 jedno nebo vícenitný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98"/>
        <w:rPr>
          <w:rStyle w:val="C3"/>
          <w:rtl w:val="0"/>
        </w:rPr>
      </w:pPr>
    </w:p>
    <w:p>
      <w:pPr>
        <w:pStyle w:val="P35"/>
        <w:framePr w:w="10710" w:h="340" w:hRule="exact" w:wrap="none" w:vAnchor="page" w:hAnchor="margin" w:x="28" w:y="13598"/>
        <w:rPr>
          <w:rStyle w:val="C25"/>
          <w:rtl w:val="0"/>
        </w:rPr>
      </w:pPr>
      <w:r>
        <w:rPr>
          <w:rStyle w:val="C25"/>
          <w:rtl w:val="0"/>
        </w:rPr>
        <w:t>Doba přípravy na zkoušku</w:t>
      </w:r>
    </w:p>
    <w:p>
      <w:pPr>
        <w:keepNext w:val="0"/>
        <w:keepLines w:val="0"/>
        <w:framePr w:w="10766" w:h="806" w:hRule="exact" w:wrap="none" w:vAnchor="page" w:hAnchor="margin" w:x="0" w:y="13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polotovarů pro matracové potahy, 29.4.2026 4:32:03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Výrobce polotovarů pro matracové potahy, 29.4.2026 4:32:03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 polotovarů pro matracové potahy, 29.4.2026 4:32:03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EA4B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DCC8E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E94D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461A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