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46F2C" Type="http://schemas.openxmlformats.org/officeDocument/2006/relationships/officeDocument" Target="/word/document.xml" /><Relationship Id="coreR58446F2C" Type="http://schemas.openxmlformats.org/package/2006/relationships/metadata/core-properties" Target="/docProps/core.xml" /><Relationship Id="customR58446F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pro matracové potahy, 28.9.2026 15:27:47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38BE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470A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455A71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00C1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