
<file path=[Content_Types].xml><?xml version="1.0" encoding="utf-8"?>
<Types xmlns="http://schemas.openxmlformats.org/package/2006/content-types">
  <Default Extension="rels" ContentType="application/vnd.openxmlformats-package.relationships+xml"/>
  <Default Extension="xml" ContentType="application/xml"/>
  <Default Extension="svg" ContentType="image/svg+xml"/>
  <Default Extension="png" ContentType="image/png"/>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docProps/core.xml" ContentType="application/vnd.openxmlformats-package.core-properties+xml"/>
  <Override PartName="/docProps/custom.xml" ContentType="application/vnd.openxmlformats-officedocument.custom-properties+xml"/>
</Types>
</file>

<file path=_rels/.rels>&#65279;<?xml version="1.0" encoding="utf-8"?><Relationships xmlns="http://schemas.openxmlformats.org/package/2006/relationships"><Relationship Id="R2E4CBB22" Type="http://schemas.openxmlformats.org/officeDocument/2006/relationships/officeDocument" Target="/word/document.xml" /><Relationship Id="coreR2E4CBB22" Type="http://schemas.openxmlformats.org/package/2006/relationships/metadata/core-properties" Target="/docProps/core.xml" /><Relationship Id="customR2E4CBB22" Type="http://schemas.openxmlformats.org/officeDocument/2006/relationships/custom-properties" Target="/docProps/custom.xml" /></Relationships>
</file>

<file path=word/document.xml><?xml version="1.0" encoding="utf-8"?>
<w:document xmlns:w="http://schemas.openxmlformats.org/wordprocessingml/2006/main" xmlns:wps="http://schemas.microsoft.com/office/word/2010/wordprocessingShape" xmlns:mc="http://schemas.openxmlformats.org/markup-compatibility/2006" xmlns:w10="urn:schemas-microsoft-com:office:word" xmlns:v="urn:schemas-microsoft-com:vml" xmlns:wp14="http://schemas.microsoft.com/office/word/2010/wordprocessingDrawing" mc:Ignorable="wp14">
  <w:background w:color="FFFFFF"/>
  <w:body>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1" name="Picture 1"/>
            <a:graphic xmlns:a="http://schemas.openxmlformats.org/drawingml/2006/main">
              <a:graphicData uri="http://schemas.openxmlformats.org/drawingml/2006/picture">
                <pic:pic xmlns:pic="http://schemas.openxmlformats.org/drawingml/2006/picture">
                  <pic:nvPicPr>
                    <pic:cNvPr id="1" name="Picture 1"/>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2" name="Picture 2"/>
            <a:graphic xmlns:a="http://schemas.openxmlformats.org/drawingml/2006/main">
              <a:graphicData uri="http://schemas.openxmlformats.org/drawingml/2006/picture">
                <pic:pic xmlns:pic="http://schemas.openxmlformats.org/drawingml/2006/picture">
                  <pic:nvPicPr>
                    <pic:cNvPr id="2" name="Picture 2"/>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4"/>
        <w:framePr w:w="10710" w:h="1134" w:hRule="exact" w:wrap="none" w:vAnchor="page" w:hAnchor="margin" w:x="28" w:y="2154"/>
        <w:rPr>
          <w:rStyle w:val="C5"/>
          <w:rtl w:val="0"/>
        </w:rPr>
      </w:pPr>
      <w:r>
        <w:rPr>
          <w:rStyle w:val="C5"/>
          <w:rtl w:val="0"/>
        </w:rPr>
        <w:t>Výrobce/výrobkyně polotovarů pro matracové potahy (kód: 33-007-H)</w:t>
      </w:r>
    </w:p>
    <w:p>
      <w:pPr>
        <w:pStyle w:val="P5"/>
        <w:framePr w:w="4026" w:h="248" w:hRule="exact" w:wrap="none" w:vAnchor="page" w:hAnchor="margin" w:x="28" w:y="3288"/>
        <w:rPr>
          <w:rStyle w:val="C6"/>
          <w:rtl w:val="0"/>
        </w:rPr>
      </w:pPr>
      <w:r>
        <w:rPr>
          <w:rStyle w:val="C6"/>
          <w:rtl w:val="0"/>
        </w:rPr>
        <w:t>Autorizující orgán:</w:t>
      </w:r>
    </w:p>
    <w:p>
      <w:pPr>
        <w:pStyle w:val="P6"/>
        <w:framePr w:w="6628" w:h="248" w:hRule="exact" w:wrap="none" w:vAnchor="page" w:hAnchor="margin" w:x="4110" w:y="3288"/>
        <w:rPr>
          <w:rStyle w:val="C7"/>
          <w:rtl w:val="0"/>
        </w:rPr>
      </w:pPr>
      <w:r>
        <w:rPr>
          <w:rStyle w:val="C7"/>
          <w:rtl w:val="0"/>
        </w:rPr>
        <w:t>Ministerstvo průmyslu a obchodu</w:t>
      </w:r>
    </w:p>
    <w:p>
      <w:pPr>
        <w:pStyle w:val="P5"/>
        <w:framePr w:w="4026" w:h="248" w:hRule="exact" w:wrap="none" w:vAnchor="page" w:hAnchor="margin" w:x="28" w:y="3536"/>
        <w:rPr>
          <w:rStyle w:val="C6"/>
          <w:rtl w:val="0"/>
        </w:rPr>
      </w:pPr>
      <w:r>
        <w:rPr>
          <w:rStyle w:val="C6"/>
          <w:rtl w:val="0"/>
        </w:rPr>
        <w:t>Skupina oborů:</w:t>
      </w:r>
    </w:p>
    <w:p>
      <w:pPr>
        <w:pStyle w:val="P6"/>
        <w:framePr w:w="6628" w:h="248" w:hRule="exact" w:wrap="none" w:vAnchor="page" w:hAnchor="margin" w:x="4110" w:y="3536"/>
        <w:rPr>
          <w:rStyle w:val="C7"/>
          <w:rtl w:val="0"/>
        </w:rPr>
      </w:pPr>
      <w:r>
        <w:rPr>
          <w:rStyle w:val="C7"/>
          <w:rtl w:val="0"/>
        </w:rPr>
        <w:t>Zpracování dřeva a výroba hudebních nástrojů (kód: 33)</w:t>
      </w:r>
    </w:p>
    <w:p>
      <w:pPr>
        <w:pStyle w:val="P5"/>
        <w:framePr w:w="4026" w:h="248" w:hRule="exact" w:wrap="none" w:vAnchor="page" w:hAnchor="margin" w:x="28" w:y="3784"/>
        <w:rPr>
          <w:rStyle w:val="C6"/>
          <w:rtl w:val="0"/>
        </w:rPr>
      </w:pPr>
      <w:r>
        <w:rPr>
          <w:rStyle w:val="C6"/>
          <w:rtl w:val="0"/>
        </w:rPr>
        <w:t>Týká se povolání:</w:t>
      </w:r>
    </w:p>
    <w:p>
      <w:pPr>
        <w:pStyle w:val="P6"/>
        <w:framePr w:w="6628" w:h="248" w:hRule="exact" w:wrap="none" w:vAnchor="page" w:hAnchor="margin" w:x="4110" w:y="3784"/>
        <w:rPr>
          <w:rStyle w:val="C7"/>
          <w:rtl w:val="0"/>
        </w:rPr>
      </w:pPr>
      <w:r>
        <w:rPr>
          <w:rStyle w:val="C7"/>
          <w:rtl w:val="0"/>
        </w:rPr>
        <w:t>Čalouník</w:t>
      </w:r>
    </w:p>
    <w:p>
      <w:pPr>
        <w:pStyle w:val="P5"/>
        <w:framePr w:w="4026" w:h="248" w:hRule="exact" w:wrap="none" w:vAnchor="page" w:hAnchor="margin" w:x="28" w:y="4032"/>
        <w:rPr>
          <w:rStyle w:val="C6"/>
          <w:rtl w:val="0"/>
        </w:rPr>
      </w:pPr>
      <w:r>
        <w:rPr>
          <w:rStyle w:val="C6"/>
          <w:rtl w:val="0"/>
        </w:rPr>
        <w:t>Kvalifikační úroveň NSK - EQF:</w:t>
      </w:r>
    </w:p>
    <w:p>
      <w:pPr>
        <w:pStyle w:val="P6"/>
        <w:framePr w:w="6628" w:h="248" w:hRule="exact" w:wrap="none" w:vAnchor="page" w:hAnchor="margin" w:x="4110" w:y="4032"/>
        <w:rPr>
          <w:rStyle w:val="C7"/>
          <w:rtl w:val="0"/>
        </w:rPr>
      </w:pPr>
      <w:r>
        <w:rPr>
          <w:rStyle w:val="C7"/>
          <w:rtl w:val="0"/>
        </w:rPr>
        <w:t>3</w:t>
      </w:r>
    </w:p>
    <w:p>
      <w:pPr>
        <w:pStyle w:val="P7"/>
        <w:framePr w:w="8970" w:h="340" w:hRule="exact" w:wrap="none" w:vAnchor="page" w:hAnchor="margin" w:x="28" w:y="4733"/>
        <w:rPr>
          <w:rStyle w:val="C8"/>
          <w:rtl w:val="0"/>
        </w:rPr>
      </w:pPr>
      <w:r>
        <w:rPr>
          <w:rStyle w:val="C8"/>
          <w:rtl w:val="0"/>
        </w:rPr>
        <w:t>Odborná způsobilost</w:t>
      </w:r>
    </w:p>
    <w:p>
      <w:pPr>
        <w:pStyle w:val="P8"/>
        <w:framePr w:w="9826" w:h="376" w:hRule="exact" w:wrap="none" w:vAnchor="page" w:hAnchor="margin" w:x="45" w:y="5243"/>
        <w:rPr>
          <w:rStyle w:val="C3"/>
          <w:rtl w:val="0"/>
        </w:rPr>
      </w:pPr>
    </w:p>
    <w:p>
      <w:pPr>
        <w:pStyle w:val="P9"/>
        <w:framePr w:w="9802" w:h="249" w:hRule="exact" w:wrap="none" w:vAnchor="page" w:hAnchor="margin" w:x="71" w:y="5314"/>
        <w:rPr>
          <w:rStyle w:val="C9"/>
          <w:rtl w:val="0"/>
        </w:rPr>
      </w:pPr>
      <w:r>
        <w:rPr>
          <w:rStyle w:val="C9"/>
          <w:rtl w:val="0"/>
        </w:rPr>
        <w:t>Název</w:t>
      </w:r>
    </w:p>
    <w:p>
      <w:pPr>
        <w:pStyle w:val="P10"/>
        <w:framePr w:w="805" w:h="376" w:hRule="exact" w:wrap="none" w:vAnchor="page" w:hAnchor="margin" w:x="9916" w:y="5243"/>
        <w:rPr>
          <w:rStyle w:val="C3"/>
          <w:rtl w:val="0"/>
        </w:rPr>
      </w:pPr>
    </w:p>
    <w:p>
      <w:pPr>
        <w:pStyle w:val="P11"/>
        <w:framePr w:w="751" w:h="249" w:hRule="exact" w:wrap="none" w:vAnchor="page" w:hAnchor="margin" w:x="9972" w:y="5314"/>
        <w:rPr>
          <w:rStyle w:val="C10"/>
          <w:rtl w:val="0"/>
        </w:rPr>
      </w:pPr>
      <w:r>
        <w:rPr>
          <w:rStyle w:val="C10"/>
          <w:rtl w:val="0"/>
        </w:rPr>
        <w:t>Úroveň</w:t>
      </w:r>
    </w:p>
    <w:p>
      <w:pPr>
        <w:pStyle w:val="P12"/>
        <w:framePr w:w="9826" w:h="376" w:hRule="exact" w:wrap="none" w:vAnchor="page" w:hAnchor="margin" w:x="45" w:y="5620"/>
        <w:rPr>
          <w:rStyle w:val="C3"/>
          <w:rtl w:val="0"/>
        </w:rPr>
      </w:pPr>
    </w:p>
    <w:p>
      <w:pPr>
        <w:pStyle w:val="P13"/>
        <w:framePr w:w="9774" w:h="249" w:hRule="exact" w:wrap="none" w:vAnchor="page" w:hAnchor="margin" w:x="71" w:y="5676"/>
        <w:rPr>
          <w:rStyle w:val="C11"/>
          <w:rtl w:val="0"/>
        </w:rPr>
      </w:pPr>
      <w:r>
        <w:rPr>
          <w:rStyle w:val="C11"/>
          <w:rtl w:val="0"/>
        </w:rPr>
        <w:t>Orientace v technických dokumentech včetně čtení výkresů polotovarů pro matracové potahy a potahů</w:t>
      </w:r>
    </w:p>
    <w:p>
      <w:pPr>
        <w:pStyle w:val="P14"/>
        <w:framePr w:w="805" w:h="376" w:hRule="exact" w:wrap="none" w:vAnchor="page" w:hAnchor="margin" w:x="9916" w:y="5620"/>
        <w:rPr>
          <w:rStyle w:val="C3"/>
          <w:rtl w:val="0"/>
        </w:rPr>
      </w:pPr>
    </w:p>
    <w:p>
      <w:pPr>
        <w:pStyle w:val="P15"/>
        <w:framePr w:w="723" w:h="249" w:hRule="exact" w:wrap="none" w:vAnchor="page" w:hAnchor="margin" w:x="9972" w:y="5676"/>
        <w:rPr>
          <w:rStyle w:val="C12"/>
          <w:rtl w:val="0"/>
        </w:rPr>
      </w:pPr>
      <w:r>
        <w:rPr>
          <w:rStyle w:val="C12"/>
          <w:rtl w:val="0"/>
        </w:rPr>
        <w:t>3</w:t>
      </w:r>
    </w:p>
    <w:p>
      <w:pPr>
        <w:pStyle w:val="P16"/>
        <w:framePr w:w="9826" w:h="376" w:hRule="exact" w:wrap="none" w:vAnchor="page" w:hAnchor="margin" w:x="45" w:y="5996"/>
        <w:rPr>
          <w:rStyle w:val="C3"/>
          <w:rtl w:val="0"/>
        </w:rPr>
      </w:pPr>
    </w:p>
    <w:p>
      <w:pPr>
        <w:pStyle w:val="P17"/>
        <w:framePr w:w="9774" w:h="249" w:hRule="exact" w:wrap="none" w:vAnchor="page" w:hAnchor="margin" w:x="71" w:y="6052"/>
        <w:rPr>
          <w:rStyle w:val="C13"/>
          <w:rtl w:val="0"/>
        </w:rPr>
      </w:pPr>
      <w:r>
        <w:rPr>
          <w:rStyle w:val="C13"/>
          <w:rtl w:val="0"/>
        </w:rPr>
        <w:t>Přípravné práce pro zhotovování polotovarů pro výrobu matracových potahů</w:t>
      </w:r>
    </w:p>
    <w:p>
      <w:pPr>
        <w:pStyle w:val="P18"/>
        <w:framePr w:w="805" w:h="376" w:hRule="exact" w:wrap="none" w:vAnchor="page" w:hAnchor="margin" w:x="9916" w:y="5996"/>
        <w:rPr>
          <w:rStyle w:val="C3"/>
          <w:rtl w:val="0"/>
        </w:rPr>
      </w:pPr>
    </w:p>
    <w:p>
      <w:pPr>
        <w:pStyle w:val="P19"/>
        <w:framePr w:w="723" w:h="249" w:hRule="exact" w:wrap="none" w:vAnchor="page" w:hAnchor="margin" w:x="9972" w:y="6052"/>
        <w:rPr>
          <w:rStyle w:val="C14"/>
          <w:rtl w:val="0"/>
        </w:rPr>
      </w:pPr>
      <w:r>
        <w:rPr>
          <w:rStyle w:val="C14"/>
          <w:rtl w:val="0"/>
        </w:rPr>
        <w:t>3</w:t>
      </w:r>
    </w:p>
    <w:p>
      <w:pPr>
        <w:pStyle w:val="P12"/>
        <w:framePr w:w="9826" w:h="376" w:hRule="exact" w:wrap="none" w:vAnchor="page" w:hAnchor="margin" w:x="45" w:y="6372"/>
        <w:rPr>
          <w:rStyle w:val="C3"/>
          <w:rtl w:val="0"/>
        </w:rPr>
      </w:pPr>
    </w:p>
    <w:p>
      <w:pPr>
        <w:pStyle w:val="P13"/>
        <w:framePr w:w="9774" w:h="249" w:hRule="exact" w:wrap="none" w:vAnchor="page" w:hAnchor="margin" w:x="71" w:y="6428"/>
        <w:rPr>
          <w:rStyle w:val="C11"/>
          <w:rtl w:val="0"/>
        </w:rPr>
      </w:pPr>
      <w:r>
        <w:rPr>
          <w:rStyle w:val="C11"/>
          <w:rtl w:val="0"/>
        </w:rPr>
        <w:t>Zhotovování proševů na kontinuálním prošívacím stroji</w:t>
      </w:r>
    </w:p>
    <w:p>
      <w:pPr>
        <w:pStyle w:val="P14"/>
        <w:framePr w:w="805" w:h="376" w:hRule="exact" w:wrap="none" w:vAnchor="page" w:hAnchor="margin" w:x="9916" w:y="6372"/>
        <w:rPr>
          <w:rStyle w:val="C3"/>
          <w:rtl w:val="0"/>
        </w:rPr>
      </w:pPr>
    </w:p>
    <w:p>
      <w:pPr>
        <w:pStyle w:val="P15"/>
        <w:framePr w:w="723" w:h="249" w:hRule="exact" w:wrap="none" w:vAnchor="page" w:hAnchor="margin" w:x="9972" w:y="6428"/>
        <w:rPr>
          <w:rStyle w:val="C12"/>
          <w:rtl w:val="0"/>
        </w:rPr>
      </w:pPr>
      <w:r>
        <w:rPr>
          <w:rStyle w:val="C12"/>
          <w:rtl w:val="0"/>
        </w:rPr>
        <w:t>3</w:t>
      </w:r>
    </w:p>
    <w:p>
      <w:pPr>
        <w:pStyle w:val="P16"/>
        <w:framePr w:w="9826" w:h="376" w:hRule="exact" w:wrap="none" w:vAnchor="page" w:hAnchor="margin" w:x="45" w:y="6748"/>
        <w:rPr>
          <w:rStyle w:val="C3"/>
          <w:rtl w:val="0"/>
        </w:rPr>
      </w:pPr>
    </w:p>
    <w:p>
      <w:pPr>
        <w:pStyle w:val="P17"/>
        <w:framePr w:w="9774" w:h="249" w:hRule="exact" w:wrap="none" w:vAnchor="page" w:hAnchor="margin" w:x="71" w:y="6804"/>
        <w:rPr>
          <w:rStyle w:val="C13"/>
          <w:rtl w:val="0"/>
        </w:rPr>
      </w:pPr>
      <w:r>
        <w:rPr>
          <w:rStyle w:val="C13"/>
          <w:rtl w:val="0"/>
        </w:rPr>
        <w:t>Zhotovování proševů na diskontinuálním prošívacím stroji</w:t>
      </w:r>
    </w:p>
    <w:p>
      <w:pPr>
        <w:pStyle w:val="P18"/>
        <w:framePr w:w="805" w:h="376" w:hRule="exact" w:wrap="none" w:vAnchor="page" w:hAnchor="margin" w:x="9916" w:y="6748"/>
        <w:rPr>
          <w:rStyle w:val="C3"/>
          <w:rtl w:val="0"/>
        </w:rPr>
      </w:pPr>
    </w:p>
    <w:p>
      <w:pPr>
        <w:pStyle w:val="P19"/>
        <w:framePr w:w="723" w:h="249" w:hRule="exact" w:wrap="none" w:vAnchor="page" w:hAnchor="margin" w:x="9972" w:y="6804"/>
        <w:rPr>
          <w:rStyle w:val="C14"/>
          <w:rtl w:val="0"/>
        </w:rPr>
      </w:pPr>
      <w:r>
        <w:rPr>
          <w:rStyle w:val="C14"/>
          <w:rtl w:val="0"/>
        </w:rPr>
        <w:t>3</w:t>
      </w:r>
    </w:p>
    <w:p>
      <w:pPr>
        <w:pStyle w:val="P12"/>
        <w:framePr w:w="9826" w:h="376" w:hRule="exact" w:wrap="none" w:vAnchor="page" w:hAnchor="margin" w:x="45" w:y="7124"/>
        <w:rPr>
          <w:rStyle w:val="C3"/>
          <w:rtl w:val="0"/>
        </w:rPr>
      </w:pPr>
    </w:p>
    <w:p>
      <w:pPr>
        <w:pStyle w:val="P13"/>
        <w:framePr w:w="9774" w:h="249" w:hRule="exact" w:wrap="none" w:vAnchor="page" w:hAnchor="margin" w:x="71" w:y="7180"/>
        <w:rPr>
          <w:rStyle w:val="C11"/>
          <w:rtl w:val="0"/>
        </w:rPr>
      </w:pPr>
      <w:r>
        <w:rPr>
          <w:rStyle w:val="C11"/>
          <w:rtl w:val="0"/>
        </w:rPr>
        <w:t>Ruční a strojové dělení plošných dílů v čalounické výrobě</w:t>
      </w:r>
    </w:p>
    <w:p>
      <w:pPr>
        <w:pStyle w:val="P14"/>
        <w:framePr w:w="805" w:h="376" w:hRule="exact" w:wrap="none" w:vAnchor="page" w:hAnchor="margin" w:x="9916" w:y="7124"/>
        <w:rPr>
          <w:rStyle w:val="C3"/>
          <w:rtl w:val="0"/>
        </w:rPr>
      </w:pPr>
    </w:p>
    <w:p>
      <w:pPr>
        <w:pStyle w:val="P15"/>
        <w:framePr w:w="723" w:h="249" w:hRule="exact" w:wrap="none" w:vAnchor="page" w:hAnchor="margin" w:x="9972" w:y="7180"/>
        <w:rPr>
          <w:rStyle w:val="C12"/>
          <w:rtl w:val="0"/>
        </w:rPr>
      </w:pPr>
      <w:r>
        <w:rPr>
          <w:rStyle w:val="C12"/>
          <w:rtl w:val="0"/>
        </w:rPr>
        <w:t>3</w:t>
      </w:r>
    </w:p>
    <w:p>
      <w:pPr>
        <w:pStyle w:val="P16"/>
        <w:framePr w:w="9826" w:h="376" w:hRule="exact" w:wrap="none" w:vAnchor="page" w:hAnchor="margin" w:x="45" w:y="7501"/>
        <w:rPr>
          <w:rStyle w:val="C3"/>
          <w:rtl w:val="0"/>
        </w:rPr>
      </w:pPr>
    </w:p>
    <w:p>
      <w:pPr>
        <w:pStyle w:val="P17"/>
        <w:framePr w:w="9774" w:h="249" w:hRule="exact" w:wrap="none" w:vAnchor="page" w:hAnchor="margin" w:x="71" w:y="7557"/>
        <w:rPr>
          <w:rStyle w:val="C13"/>
          <w:rtl w:val="0"/>
        </w:rPr>
      </w:pPr>
      <w:r>
        <w:rPr>
          <w:rStyle w:val="C13"/>
          <w:rtl w:val="0"/>
        </w:rPr>
        <w:t>Všívání zdrhovadel na dvoujehlových šicích strojích</w:t>
      </w:r>
    </w:p>
    <w:p>
      <w:pPr>
        <w:pStyle w:val="P18"/>
        <w:framePr w:w="805" w:h="376" w:hRule="exact" w:wrap="none" w:vAnchor="page" w:hAnchor="margin" w:x="9916" w:y="7501"/>
        <w:rPr>
          <w:rStyle w:val="C3"/>
          <w:rtl w:val="0"/>
        </w:rPr>
      </w:pPr>
    </w:p>
    <w:p>
      <w:pPr>
        <w:pStyle w:val="P19"/>
        <w:framePr w:w="723" w:h="249" w:hRule="exact" w:wrap="none" w:vAnchor="page" w:hAnchor="margin" w:x="9972" w:y="7557"/>
        <w:rPr>
          <w:rStyle w:val="C14"/>
          <w:rtl w:val="0"/>
        </w:rPr>
      </w:pPr>
      <w:r>
        <w:rPr>
          <w:rStyle w:val="C14"/>
          <w:rtl w:val="0"/>
        </w:rPr>
        <w:t>3</w:t>
      </w:r>
    </w:p>
    <w:p>
      <w:pPr>
        <w:pStyle w:val="P12"/>
        <w:framePr w:w="9826" w:h="376" w:hRule="exact" w:wrap="none" w:vAnchor="page" w:hAnchor="margin" w:x="45" w:y="7877"/>
        <w:rPr>
          <w:rStyle w:val="C3"/>
          <w:rtl w:val="0"/>
        </w:rPr>
      </w:pPr>
    </w:p>
    <w:p>
      <w:pPr>
        <w:pStyle w:val="P13"/>
        <w:framePr w:w="9774" w:h="249" w:hRule="exact" w:wrap="none" w:vAnchor="page" w:hAnchor="margin" w:x="71" w:y="7933"/>
        <w:rPr>
          <w:rStyle w:val="C11"/>
          <w:rtl w:val="0"/>
        </w:rPr>
      </w:pPr>
      <w:r>
        <w:rPr>
          <w:rStyle w:val="C11"/>
          <w:rtl w:val="0"/>
        </w:rPr>
        <w:t>Nažehlování značkovek (etiket) a zdobných prvků</w:t>
      </w:r>
    </w:p>
    <w:p>
      <w:pPr>
        <w:pStyle w:val="P14"/>
        <w:framePr w:w="805" w:h="376" w:hRule="exact" w:wrap="none" w:vAnchor="page" w:hAnchor="margin" w:x="9916" w:y="7877"/>
        <w:rPr>
          <w:rStyle w:val="C3"/>
          <w:rtl w:val="0"/>
        </w:rPr>
      </w:pPr>
    </w:p>
    <w:p>
      <w:pPr>
        <w:pStyle w:val="P15"/>
        <w:framePr w:w="723" w:h="249" w:hRule="exact" w:wrap="none" w:vAnchor="page" w:hAnchor="margin" w:x="9972" w:y="7933"/>
        <w:rPr>
          <w:rStyle w:val="C12"/>
          <w:rtl w:val="0"/>
        </w:rPr>
      </w:pPr>
      <w:r>
        <w:rPr>
          <w:rStyle w:val="C12"/>
          <w:rtl w:val="0"/>
        </w:rPr>
        <w:t>3</w:t>
      </w:r>
    </w:p>
    <w:p>
      <w:pPr>
        <w:pStyle w:val="P16"/>
        <w:framePr w:w="9826" w:h="376" w:hRule="exact" w:wrap="none" w:vAnchor="page" w:hAnchor="margin" w:x="45" w:y="8253"/>
        <w:rPr>
          <w:rStyle w:val="C3"/>
          <w:rtl w:val="0"/>
        </w:rPr>
      </w:pPr>
    </w:p>
    <w:p>
      <w:pPr>
        <w:pStyle w:val="P17"/>
        <w:framePr w:w="9774" w:h="249" w:hRule="exact" w:wrap="none" w:vAnchor="page" w:hAnchor="margin" w:x="71" w:y="8309"/>
        <w:rPr>
          <w:rStyle w:val="C13"/>
          <w:rtl w:val="0"/>
        </w:rPr>
      </w:pPr>
      <w:r>
        <w:rPr>
          <w:rStyle w:val="C13"/>
          <w:rtl w:val="0"/>
        </w:rPr>
        <w:t>Sešívání švů polotovarů pro matracové potahy</w:t>
      </w:r>
    </w:p>
    <w:p>
      <w:pPr>
        <w:pStyle w:val="P18"/>
        <w:framePr w:w="805" w:h="376" w:hRule="exact" w:wrap="none" w:vAnchor="page" w:hAnchor="margin" w:x="9916" w:y="8253"/>
        <w:rPr>
          <w:rStyle w:val="C3"/>
          <w:rtl w:val="0"/>
        </w:rPr>
      </w:pPr>
    </w:p>
    <w:p>
      <w:pPr>
        <w:pStyle w:val="P19"/>
        <w:framePr w:w="723" w:h="249" w:hRule="exact" w:wrap="none" w:vAnchor="page" w:hAnchor="margin" w:x="9972" w:y="8309"/>
        <w:rPr>
          <w:rStyle w:val="C14"/>
          <w:rtl w:val="0"/>
        </w:rPr>
      </w:pPr>
      <w:r>
        <w:rPr>
          <w:rStyle w:val="C14"/>
          <w:rtl w:val="0"/>
        </w:rPr>
        <w:t>3</w:t>
      </w:r>
    </w:p>
    <w:p>
      <w:pPr>
        <w:pStyle w:val="P12"/>
        <w:framePr w:w="9826" w:h="376" w:hRule="exact" w:wrap="none" w:vAnchor="page" w:hAnchor="margin" w:x="45" w:y="8629"/>
        <w:rPr>
          <w:rStyle w:val="C3"/>
          <w:rtl w:val="0"/>
        </w:rPr>
      </w:pPr>
    </w:p>
    <w:p>
      <w:pPr>
        <w:pStyle w:val="P13"/>
        <w:framePr w:w="9774" w:h="249" w:hRule="exact" w:wrap="none" w:vAnchor="page" w:hAnchor="margin" w:x="71" w:y="8685"/>
        <w:rPr>
          <w:rStyle w:val="C11"/>
          <w:rtl w:val="0"/>
        </w:rPr>
      </w:pPr>
      <w:r>
        <w:rPr>
          <w:rStyle w:val="C11"/>
          <w:rtl w:val="0"/>
        </w:rPr>
        <w:t>Obnitkovávání dílců, polotovarů</w:t>
      </w:r>
    </w:p>
    <w:p>
      <w:pPr>
        <w:pStyle w:val="P14"/>
        <w:framePr w:w="805" w:h="376" w:hRule="exact" w:wrap="none" w:vAnchor="page" w:hAnchor="margin" w:x="9916" w:y="8629"/>
        <w:rPr>
          <w:rStyle w:val="C3"/>
          <w:rtl w:val="0"/>
        </w:rPr>
      </w:pPr>
    </w:p>
    <w:p>
      <w:pPr>
        <w:pStyle w:val="P15"/>
        <w:framePr w:w="723" w:h="249" w:hRule="exact" w:wrap="none" w:vAnchor="page" w:hAnchor="margin" w:x="9972" w:y="8685"/>
        <w:rPr>
          <w:rStyle w:val="C12"/>
          <w:rtl w:val="0"/>
        </w:rPr>
      </w:pPr>
      <w:r>
        <w:rPr>
          <w:rStyle w:val="C12"/>
          <w:rtl w:val="0"/>
        </w:rPr>
        <w:t>3</w:t>
      </w:r>
    </w:p>
    <w:p>
      <w:pPr>
        <w:pStyle w:val="P16"/>
        <w:framePr w:w="9826" w:h="376" w:hRule="exact" w:wrap="none" w:vAnchor="page" w:hAnchor="margin" w:x="45" w:y="9006"/>
        <w:rPr>
          <w:rStyle w:val="C3"/>
          <w:rtl w:val="0"/>
        </w:rPr>
      </w:pPr>
    </w:p>
    <w:p>
      <w:pPr>
        <w:pStyle w:val="P17"/>
        <w:framePr w:w="9774" w:h="249" w:hRule="exact" w:wrap="none" w:vAnchor="page" w:hAnchor="margin" w:x="71" w:y="9062"/>
        <w:rPr>
          <w:rStyle w:val="C13"/>
          <w:rtl w:val="0"/>
        </w:rPr>
      </w:pPr>
      <w:r>
        <w:rPr>
          <w:rStyle w:val="C13"/>
          <w:rtl w:val="0"/>
        </w:rPr>
        <w:t>Kontrola, balení a expedice čalouněných výrobků a čalounických materiálů</w:t>
      </w:r>
    </w:p>
    <w:p>
      <w:pPr>
        <w:pStyle w:val="P18"/>
        <w:framePr w:w="805" w:h="376" w:hRule="exact" w:wrap="none" w:vAnchor="page" w:hAnchor="margin" w:x="9916" w:y="9006"/>
        <w:rPr>
          <w:rStyle w:val="C3"/>
          <w:rtl w:val="0"/>
        </w:rPr>
      </w:pPr>
    </w:p>
    <w:p>
      <w:pPr>
        <w:pStyle w:val="P19"/>
        <w:framePr w:w="723" w:h="249" w:hRule="exact" w:wrap="none" w:vAnchor="page" w:hAnchor="margin" w:x="9972" w:y="9062"/>
        <w:rPr>
          <w:rStyle w:val="C14"/>
          <w:rtl w:val="0"/>
        </w:rPr>
      </w:pPr>
      <w:r>
        <w:rPr>
          <w:rStyle w:val="C14"/>
          <w:rtl w:val="0"/>
        </w:rPr>
        <w:t>3</w:t>
      </w:r>
    </w:p>
    <w:p>
      <w:pPr>
        <w:pStyle w:val="P12"/>
        <w:framePr w:w="9826" w:h="376" w:hRule="exact" w:wrap="none" w:vAnchor="page" w:hAnchor="margin" w:x="45" w:y="9382"/>
        <w:rPr>
          <w:rStyle w:val="C3"/>
          <w:rtl w:val="0"/>
        </w:rPr>
      </w:pPr>
    </w:p>
    <w:p>
      <w:pPr>
        <w:pStyle w:val="P13"/>
        <w:framePr w:w="9774" w:h="249" w:hRule="exact" w:wrap="none" w:vAnchor="page" w:hAnchor="margin" w:x="71" w:y="9438"/>
        <w:rPr>
          <w:rStyle w:val="C11"/>
          <w:rtl w:val="0"/>
        </w:rPr>
      </w:pPr>
      <w:r>
        <w:rPr>
          <w:rStyle w:val="C11"/>
          <w:rtl w:val="0"/>
        </w:rPr>
        <w:t>Zaznamenávání technických údajů a výsledků práce v čalounické výrobě a dekoratérství</w:t>
      </w:r>
    </w:p>
    <w:p>
      <w:pPr>
        <w:pStyle w:val="P14"/>
        <w:framePr w:w="805" w:h="376" w:hRule="exact" w:wrap="none" w:vAnchor="page" w:hAnchor="margin" w:x="9916" w:y="9382"/>
        <w:rPr>
          <w:rStyle w:val="C3"/>
          <w:rtl w:val="0"/>
        </w:rPr>
      </w:pPr>
    </w:p>
    <w:p>
      <w:pPr>
        <w:pStyle w:val="P15"/>
        <w:framePr w:w="723" w:h="249" w:hRule="exact" w:wrap="none" w:vAnchor="page" w:hAnchor="margin" w:x="9972" w:y="9438"/>
        <w:rPr>
          <w:rStyle w:val="C12"/>
          <w:rtl w:val="0"/>
        </w:rPr>
      </w:pPr>
      <w:r>
        <w:rPr>
          <w:rStyle w:val="C12"/>
          <w:rtl w:val="0"/>
        </w:rPr>
        <w:t>3</w:t>
      </w:r>
    </w:p>
    <w:p>
      <w:pPr>
        <w:pStyle w:val="P16"/>
        <w:framePr w:w="9826" w:h="376" w:hRule="exact" w:wrap="none" w:vAnchor="page" w:hAnchor="margin" w:x="45" w:y="9758"/>
        <w:rPr>
          <w:rStyle w:val="C3"/>
          <w:rtl w:val="0"/>
        </w:rPr>
      </w:pPr>
    </w:p>
    <w:p>
      <w:pPr>
        <w:pStyle w:val="P17"/>
        <w:framePr w:w="9774" w:h="249" w:hRule="exact" w:wrap="none" w:vAnchor="page" w:hAnchor="margin" w:x="71" w:y="9814"/>
        <w:rPr>
          <w:rStyle w:val="C13"/>
          <w:rtl w:val="0"/>
        </w:rPr>
      </w:pPr>
      <w:r>
        <w:rPr>
          <w:rStyle w:val="C13"/>
          <w:rtl w:val="0"/>
        </w:rPr>
        <w:t>Nakládání s odpadem ze šicí dílny</w:t>
      </w:r>
    </w:p>
    <w:p>
      <w:pPr>
        <w:pStyle w:val="P18"/>
        <w:framePr w:w="805" w:h="376" w:hRule="exact" w:wrap="none" w:vAnchor="page" w:hAnchor="margin" w:x="9916" w:y="9758"/>
        <w:rPr>
          <w:rStyle w:val="C3"/>
          <w:rtl w:val="0"/>
        </w:rPr>
      </w:pPr>
    </w:p>
    <w:p>
      <w:pPr>
        <w:pStyle w:val="P19"/>
        <w:framePr w:w="723" w:h="249" w:hRule="exact" w:wrap="none" w:vAnchor="page" w:hAnchor="margin" w:x="9972" w:y="9814"/>
        <w:rPr>
          <w:rStyle w:val="C14"/>
          <w:rtl w:val="0"/>
        </w:rPr>
      </w:pPr>
      <w:r>
        <w:rPr>
          <w:rStyle w:val="C14"/>
          <w:rtl w:val="0"/>
        </w:rPr>
        <w:t>3</w:t>
      </w:r>
    </w:p>
    <w:p>
      <w:pPr>
        <w:pStyle w:val="P7"/>
        <w:framePr w:w="8788" w:h="340" w:hRule="exact" w:wrap="none" w:vAnchor="page" w:hAnchor="margin" w:x="28" w:y="10361"/>
        <w:rPr>
          <w:rStyle w:val="C8"/>
          <w:rtl w:val="0"/>
        </w:rPr>
      </w:pPr>
      <w:r>
        <w:rPr>
          <w:rStyle w:val="C8"/>
          <w:rtl w:val="0"/>
        </w:rPr>
        <w:t>Platnost standardu</w:t>
      </w:r>
    </w:p>
    <w:p>
      <w:pPr>
        <w:pStyle w:val="P20"/>
        <w:framePr w:w="2928" w:h="248" w:hRule="exact" w:wrap="none" w:vAnchor="page" w:hAnchor="margin" w:x="28" w:y="10701"/>
        <w:rPr>
          <w:rStyle w:val="C15"/>
          <w:rtl w:val="0"/>
        </w:rPr>
      </w:pPr>
      <w:r>
        <w:rPr>
          <w:rStyle w:val="C15"/>
          <w:rtl w:val="0"/>
        </w:rPr>
        <w:t>Standard je platný od: 21.10.2022</w:t>
      </w:r>
    </w:p>
    <w:p>
      <w:pPr>
        <w:pStyle w:val="P21"/>
        <w:framePr w:w="7654" w:h="331" w:hRule="exact" w:wrap="none" w:vAnchor="page" w:hAnchor="margin" w:x="28" w:y="15940"/>
        <w:rPr>
          <w:rStyle w:val="C16"/>
          <w:rtl w:val="0"/>
        </w:rPr>
      </w:pPr>
      <w:r>
        <w:rPr>
          <w:rStyle w:val="C16"/>
          <w:rtl w:val="0"/>
        </w:rPr>
        <w:t>Výrobce/výrobkyně polotovarů pro matracové potahy, 28.9.2026 16:39:19</w:t>
      </w:r>
    </w:p>
    <w:p>
      <w:pPr>
        <w:pStyle w:val="P22"/>
        <w:framePr w:w="2790" w:h="331" w:hRule="exact" w:wrap="none" w:vAnchor="page" w:hAnchor="margin" w:x="7911" w:y="15940"/>
        <w:rPr>
          <w:rStyle w:val="C17"/>
          <w:rtl w:val="0"/>
        </w:rPr>
      </w:pPr>
      <w:r>
        <w:rPr>
          <w:rStyle w:val="C17"/>
          <w:rtl w:val="0"/>
        </w:rPr>
        <w:t>Strana 1 z 10</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3" name="Picture 3"/>
            <a:graphic xmlns:a="http://schemas.openxmlformats.org/drawingml/2006/main">
              <a:graphicData uri="http://schemas.openxmlformats.org/drawingml/2006/picture">
                <pic:pic xmlns:pic="http://schemas.openxmlformats.org/drawingml/2006/picture">
                  <pic:nvPicPr>
                    <pic:cNvPr id="3" name="Picture 3"/>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4" name="Picture 4"/>
            <a:graphic xmlns:a="http://schemas.openxmlformats.org/drawingml/2006/main">
              <a:graphicData uri="http://schemas.openxmlformats.org/drawingml/2006/picture">
                <pic:pic xmlns:pic="http://schemas.openxmlformats.org/drawingml/2006/picture">
                  <pic:nvPicPr>
                    <pic:cNvPr id="4" name="Picture 4"/>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7"/>
        <w:framePr w:w="8748" w:h="340" w:hRule="exact" w:wrap="none" w:vAnchor="page" w:hAnchor="margin" w:x="28" w:y="2154"/>
        <w:rPr>
          <w:rStyle w:val="C8"/>
          <w:rtl w:val="0"/>
        </w:rPr>
      </w:pPr>
      <w:r>
        <w:rPr>
          <w:rStyle w:val="C8"/>
          <w:rtl w:val="0"/>
        </w:rPr>
        <w:t>Kritéria a způsoby hodnocení</w:t>
      </w:r>
    </w:p>
    <w:p>
      <w:pPr>
        <w:pStyle w:val="P23"/>
        <w:framePr w:w="10710" w:h="547" w:hRule="exact" w:wrap="none" w:vAnchor="page" w:hAnchor="margin" w:x="28" w:y="2712"/>
        <w:rPr>
          <w:rStyle w:val="C18"/>
          <w:rtl w:val="0"/>
        </w:rPr>
      </w:pPr>
      <w:r>
        <w:rPr>
          <w:rStyle w:val="C18"/>
          <w:rtl w:val="0"/>
        </w:rPr>
        <w:t>Orientace v technických dokumentech včetně čtení výkresů polotovarů pro matracové potahy a potahů</w:t>
      </w:r>
    </w:p>
    <w:p>
      <w:pPr>
        <w:pStyle w:val="P24"/>
        <w:framePr w:w="6713" w:h="376" w:hRule="exact" w:wrap="none" w:vAnchor="page" w:hAnchor="margin" w:x="45" w:y="3358"/>
        <w:rPr>
          <w:rStyle w:val="C3"/>
          <w:rtl w:val="0"/>
        </w:rPr>
      </w:pPr>
    </w:p>
    <w:p>
      <w:pPr>
        <w:pStyle w:val="P25"/>
        <w:framePr w:w="6661" w:h="249" w:hRule="exact" w:wrap="none" w:vAnchor="page" w:hAnchor="margin" w:x="71" w:y="3429"/>
        <w:rPr>
          <w:rStyle w:val="C19"/>
          <w:rtl w:val="0"/>
        </w:rPr>
      </w:pPr>
      <w:r>
        <w:rPr>
          <w:rStyle w:val="C19"/>
          <w:rtl w:val="0"/>
        </w:rPr>
        <w:t>Kritéria hodnocení</w:t>
      </w:r>
    </w:p>
    <w:p>
      <w:pPr>
        <w:pStyle w:val="P26"/>
        <w:framePr w:w="3918" w:h="376" w:hRule="exact" w:wrap="none" w:vAnchor="page" w:hAnchor="margin" w:x="6803" w:y="3358"/>
        <w:rPr>
          <w:rStyle w:val="C3"/>
          <w:rtl w:val="0"/>
        </w:rPr>
      </w:pPr>
    </w:p>
    <w:p>
      <w:pPr>
        <w:pStyle w:val="P27"/>
        <w:framePr w:w="3836" w:h="249" w:hRule="exact" w:wrap="none" w:vAnchor="page" w:hAnchor="margin" w:x="6859" w:y="3429"/>
        <w:rPr>
          <w:rStyle w:val="C20"/>
          <w:rtl w:val="0"/>
        </w:rPr>
      </w:pPr>
      <w:r>
        <w:rPr>
          <w:rStyle w:val="C20"/>
          <w:rtl w:val="0"/>
        </w:rPr>
        <w:t>Způsoby ověření</w:t>
      </w:r>
    </w:p>
    <w:p>
      <w:pPr>
        <w:pStyle w:val="P12"/>
        <w:framePr w:w="6710" w:h="1055" w:hRule="exact" w:wrap="none" w:vAnchor="page" w:hAnchor="margin" w:x="45" w:y="3735"/>
        <w:rPr>
          <w:rStyle w:val="C3"/>
          <w:rtl w:val="0"/>
        </w:rPr>
      </w:pPr>
    </w:p>
    <w:p>
      <w:pPr>
        <w:pStyle w:val="P13"/>
        <w:framePr w:w="6658" w:h="928" w:hRule="exact" w:wrap="none" w:vAnchor="page" w:hAnchor="margin" w:x="71" w:y="3791"/>
        <w:rPr>
          <w:rStyle w:val="C11"/>
          <w:rtl w:val="0"/>
        </w:rPr>
      </w:pPr>
      <w:r>
        <w:rPr>
          <w:rStyle w:val="C11"/>
          <w:rtl w:val="0"/>
        </w:rPr>
        <w:t>a) Číst dodanou technickou dokumentaci konkrétního polotovaru pro matracové potahy a potahů včetně 3D zobrazení v listinné nebo elektronické formě, předvést měření v metrické soustavě a vypočítat zadané rozměry</w:t>
      </w:r>
    </w:p>
    <w:p>
      <w:pPr>
        <w:pStyle w:val="P28"/>
        <w:framePr w:w="3921" w:h="1055" w:hRule="exact" w:wrap="none" w:vAnchor="page" w:hAnchor="margin" w:x="6800" w:y="3735"/>
        <w:rPr>
          <w:rStyle w:val="C3"/>
          <w:rtl w:val="0"/>
        </w:rPr>
      </w:pPr>
    </w:p>
    <w:p>
      <w:pPr>
        <w:pStyle w:val="P29"/>
        <w:framePr w:w="3839" w:h="928" w:hRule="exact" w:wrap="none" w:vAnchor="page" w:hAnchor="margin" w:x="6856" w:y="3791"/>
        <w:rPr>
          <w:rStyle w:val="C21"/>
          <w:rtl w:val="0"/>
        </w:rPr>
      </w:pPr>
      <w:r>
        <w:rPr>
          <w:rStyle w:val="C21"/>
          <w:rtl w:val="0"/>
        </w:rPr>
        <w:t>Praktické předvedení a ústní ověření</w:t>
      </w:r>
    </w:p>
    <w:p>
      <w:pPr>
        <w:pStyle w:val="P16"/>
        <w:framePr w:w="6710" w:h="607" w:hRule="exact" w:wrap="none" w:vAnchor="page" w:hAnchor="margin" w:x="45" w:y="4790"/>
        <w:rPr>
          <w:rStyle w:val="C3"/>
          <w:rtl w:val="0"/>
        </w:rPr>
      </w:pPr>
    </w:p>
    <w:p>
      <w:pPr>
        <w:pStyle w:val="P17"/>
        <w:framePr w:w="6658" w:h="480" w:hRule="exact" w:wrap="none" w:vAnchor="page" w:hAnchor="margin" w:x="71" w:y="4846"/>
        <w:rPr>
          <w:rStyle w:val="C13"/>
          <w:rtl w:val="0"/>
        </w:rPr>
      </w:pPr>
      <w:r>
        <w:rPr>
          <w:rStyle w:val="C13"/>
          <w:rtl w:val="0"/>
        </w:rPr>
        <w:t>b) Použít textovou dokumentaci v různých technologických postupech při zhotovení polotovarů a potahů</w:t>
      </w:r>
    </w:p>
    <w:p>
      <w:pPr>
        <w:pStyle w:val="P30"/>
        <w:framePr w:w="3921" w:h="607" w:hRule="exact" w:wrap="none" w:vAnchor="page" w:hAnchor="margin" w:x="6800" w:y="4790"/>
        <w:rPr>
          <w:rStyle w:val="C3"/>
          <w:rtl w:val="0"/>
        </w:rPr>
      </w:pPr>
    </w:p>
    <w:p>
      <w:pPr>
        <w:pStyle w:val="P31"/>
        <w:framePr w:w="3839" w:h="480" w:hRule="exact" w:wrap="none" w:vAnchor="page" w:hAnchor="margin" w:x="6856" w:y="4846"/>
        <w:rPr>
          <w:rStyle w:val="C22"/>
          <w:rtl w:val="0"/>
        </w:rPr>
      </w:pPr>
      <w:r>
        <w:rPr>
          <w:rStyle w:val="C22"/>
          <w:rtl w:val="0"/>
        </w:rPr>
        <w:t>Praktické předvedení</w:t>
      </w:r>
    </w:p>
    <w:p>
      <w:pPr>
        <w:pStyle w:val="P12"/>
        <w:framePr w:w="6710" w:h="607" w:hRule="exact" w:wrap="none" w:vAnchor="page" w:hAnchor="margin" w:x="45" w:y="5397"/>
        <w:rPr>
          <w:rStyle w:val="C3"/>
          <w:rtl w:val="0"/>
        </w:rPr>
      </w:pPr>
    </w:p>
    <w:p>
      <w:pPr>
        <w:pStyle w:val="P13"/>
        <w:framePr w:w="6658" w:h="480" w:hRule="exact" w:wrap="none" w:vAnchor="page" w:hAnchor="margin" w:x="71" w:y="5453"/>
        <w:rPr>
          <w:rStyle w:val="C11"/>
          <w:rtl w:val="0"/>
        </w:rPr>
      </w:pPr>
      <w:r>
        <w:rPr>
          <w:rStyle w:val="C11"/>
          <w:rtl w:val="0"/>
        </w:rPr>
        <w:t>c) Vyjmenovat způsoby značení matracových potahů podle platných právních předpisů</w:t>
      </w:r>
    </w:p>
    <w:p>
      <w:pPr>
        <w:pStyle w:val="P28"/>
        <w:framePr w:w="3921" w:h="607" w:hRule="exact" w:wrap="none" w:vAnchor="page" w:hAnchor="margin" w:x="6800" w:y="5397"/>
        <w:rPr>
          <w:rStyle w:val="C3"/>
          <w:rtl w:val="0"/>
        </w:rPr>
      </w:pPr>
    </w:p>
    <w:p>
      <w:pPr>
        <w:pStyle w:val="P29"/>
        <w:framePr w:w="3839" w:h="480" w:hRule="exact" w:wrap="none" w:vAnchor="page" w:hAnchor="margin" w:x="6856" w:y="5453"/>
        <w:rPr>
          <w:rStyle w:val="C21"/>
          <w:rtl w:val="0"/>
        </w:rPr>
      </w:pPr>
      <w:r>
        <w:rPr>
          <w:rStyle w:val="C21"/>
          <w:rtl w:val="0"/>
        </w:rPr>
        <w:t>Ústní ověření</w:t>
      </w:r>
    </w:p>
    <w:p>
      <w:pPr>
        <w:pStyle w:val="P32"/>
        <w:framePr w:w="10710" w:h="248" w:hRule="exact" w:wrap="none" w:vAnchor="page" w:hAnchor="margin" w:x="28" w:y="6117"/>
        <w:rPr>
          <w:rStyle w:val="C23"/>
          <w:rtl w:val="0"/>
        </w:rPr>
      </w:pPr>
      <w:r>
        <w:rPr>
          <w:rStyle w:val="C23"/>
          <w:rtl w:val="0"/>
        </w:rPr>
        <w:t>Je třeba splnit všechna kritéria.</w:t>
      </w:r>
    </w:p>
    <w:p>
      <w:pPr>
        <w:pStyle w:val="P23"/>
        <w:framePr w:w="10710" w:h="340" w:hRule="exact" w:wrap="none" w:vAnchor="page" w:hAnchor="margin" w:x="28" w:y="6553"/>
        <w:rPr>
          <w:rStyle w:val="C18"/>
          <w:rtl w:val="0"/>
        </w:rPr>
      </w:pPr>
      <w:r>
        <w:rPr>
          <w:rStyle w:val="C18"/>
          <w:rtl w:val="0"/>
        </w:rPr>
        <w:t>Přípravné práce pro zhotovování polotovarů pro výrobu matracových potahů</w:t>
      </w:r>
    </w:p>
    <w:p>
      <w:pPr>
        <w:pStyle w:val="P24"/>
        <w:framePr w:w="6713" w:h="376" w:hRule="exact" w:wrap="none" w:vAnchor="page" w:hAnchor="margin" w:x="45" w:y="6992"/>
        <w:rPr>
          <w:rStyle w:val="C3"/>
          <w:rtl w:val="0"/>
        </w:rPr>
      </w:pPr>
    </w:p>
    <w:p>
      <w:pPr>
        <w:pStyle w:val="P25"/>
        <w:framePr w:w="6661" w:h="249" w:hRule="exact" w:wrap="none" w:vAnchor="page" w:hAnchor="margin" w:x="71" w:y="7063"/>
        <w:rPr>
          <w:rStyle w:val="C19"/>
          <w:rtl w:val="0"/>
        </w:rPr>
      </w:pPr>
      <w:r>
        <w:rPr>
          <w:rStyle w:val="C19"/>
          <w:rtl w:val="0"/>
        </w:rPr>
        <w:t>Kritéria hodnocení</w:t>
      </w:r>
    </w:p>
    <w:p>
      <w:pPr>
        <w:pStyle w:val="P26"/>
        <w:framePr w:w="3918" w:h="376" w:hRule="exact" w:wrap="none" w:vAnchor="page" w:hAnchor="margin" w:x="6803" w:y="6992"/>
        <w:rPr>
          <w:rStyle w:val="C3"/>
          <w:rtl w:val="0"/>
        </w:rPr>
      </w:pPr>
    </w:p>
    <w:p>
      <w:pPr>
        <w:pStyle w:val="P27"/>
        <w:framePr w:w="3836" w:h="249" w:hRule="exact" w:wrap="none" w:vAnchor="page" w:hAnchor="margin" w:x="6859" w:y="7063"/>
        <w:rPr>
          <w:rStyle w:val="C20"/>
          <w:rtl w:val="0"/>
        </w:rPr>
      </w:pPr>
      <w:r>
        <w:rPr>
          <w:rStyle w:val="C20"/>
          <w:rtl w:val="0"/>
        </w:rPr>
        <w:t>Způsoby ověření</w:t>
      </w:r>
    </w:p>
    <w:p>
      <w:pPr>
        <w:pStyle w:val="P12"/>
        <w:framePr w:w="6710" w:h="607" w:hRule="exact" w:wrap="none" w:vAnchor="page" w:hAnchor="margin" w:x="45" w:y="7368"/>
        <w:rPr>
          <w:rStyle w:val="C3"/>
          <w:rtl w:val="0"/>
        </w:rPr>
      </w:pPr>
    </w:p>
    <w:p>
      <w:pPr>
        <w:pStyle w:val="P13"/>
        <w:framePr w:w="6658" w:h="480" w:hRule="exact" w:wrap="none" w:vAnchor="page" w:hAnchor="margin" w:x="71" w:y="7424"/>
        <w:rPr>
          <w:rStyle w:val="C11"/>
          <w:rtl w:val="0"/>
        </w:rPr>
      </w:pPr>
      <w:r>
        <w:rPr>
          <w:rStyle w:val="C11"/>
          <w:rtl w:val="0"/>
        </w:rPr>
        <w:t>a) Zvolit a zdůvodnit z technické dokumentace postup práce pro zhotovení polotovarů pro výrobu matracového potahu</w:t>
      </w:r>
    </w:p>
    <w:p>
      <w:pPr>
        <w:pStyle w:val="P28"/>
        <w:framePr w:w="3921" w:h="607" w:hRule="exact" w:wrap="none" w:vAnchor="page" w:hAnchor="margin" w:x="6800" w:y="7368"/>
        <w:rPr>
          <w:rStyle w:val="C3"/>
          <w:rtl w:val="0"/>
        </w:rPr>
      </w:pPr>
    </w:p>
    <w:p>
      <w:pPr>
        <w:pStyle w:val="P29"/>
        <w:framePr w:w="3839" w:h="480" w:hRule="exact" w:wrap="none" w:vAnchor="page" w:hAnchor="margin" w:x="6856" w:y="7424"/>
        <w:rPr>
          <w:rStyle w:val="C21"/>
          <w:rtl w:val="0"/>
        </w:rPr>
      </w:pPr>
      <w:r>
        <w:rPr>
          <w:rStyle w:val="C21"/>
          <w:rtl w:val="0"/>
        </w:rPr>
        <w:t>Praktické předvedení a ústní ověření</w:t>
      </w:r>
    </w:p>
    <w:p>
      <w:pPr>
        <w:pStyle w:val="P16"/>
        <w:framePr w:w="6710" w:h="607" w:hRule="exact" w:wrap="none" w:vAnchor="page" w:hAnchor="margin" w:x="45" w:y="7975"/>
        <w:rPr>
          <w:rStyle w:val="C3"/>
          <w:rtl w:val="0"/>
        </w:rPr>
      </w:pPr>
    </w:p>
    <w:p>
      <w:pPr>
        <w:pStyle w:val="P17"/>
        <w:framePr w:w="6658" w:h="480" w:hRule="exact" w:wrap="none" w:vAnchor="page" w:hAnchor="margin" w:x="71" w:y="8031"/>
        <w:rPr>
          <w:rStyle w:val="C13"/>
          <w:rtl w:val="0"/>
        </w:rPr>
      </w:pPr>
      <w:r>
        <w:rPr>
          <w:rStyle w:val="C13"/>
          <w:rtl w:val="0"/>
        </w:rPr>
        <w:t>b) Vybrat hlavní a pomocné textilní i netextilní materiály pro zhotovení polotovarů a uvést jejich charakteristické znaky</w:t>
      </w:r>
    </w:p>
    <w:p>
      <w:pPr>
        <w:pStyle w:val="P30"/>
        <w:framePr w:w="3921" w:h="607" w:hRule="exact" w:wrap="none" w:vAnchor="page" w:hAnchor="margin" w:x="6800" w:y="7975"/>
        <w:rPr>
          <w:rStyle w:val="C3"/>
          <w:rtl w:val="0"/>
        </w:rPr>
      </w:pPr>
    </w:p>
    <w:p>
      <w:pPr>
        <w:pStyle w:val="P31"/>
        <w:framePr w:w="3839" w:h="480" w:hRule="exact" w:wrap="none" w:vAnchor="page" w:hAnchor="margin" w:x="6856" w:y="8031"/>
        <w:rPr>
          <w:rStyle w:val="C22"/>
          <w:rtl w:val="0"/>
        </w:rPr>
      </w:pPr>
      <w:r>
        <w:rPr>
          <w:rStyle w:val="C22"/>
          <w:rtl w:val="0"/>
        </w:rPr>
        <w:t>Praktické předvedení a ústní ověření</w:t>
      </w:r>
    </w:p>
    <w:p>
      <w:pPr>
        <w:pStyle w:val="P12"/>
        <w:framePr w:w="6710" w:h="376" w:hRule="exact" w:wrap="none" w:vAnchor="page" w:hAnchor="margin" w:x="45" w:y="8582"/>
        <w:rPr>
          <w:rStyle w:val="C3"/>
          <w:rtl w:val="0"/>
        </w:rPr>
      </w:pPr>
    </w:p>
    <w:p>
      <w:pPr>
        <w:pStyle w:val="P13"/>
        <w:framePr w:w="6658" w:h="249" w:hRule="exact" w:wrap="none" w:vAnchor="page" w:hAnchor="margin" w:x="71" w:y="8638"/>
        <w:rPr>
          <w:rStyle w:val="C11"/>
          <w:rtl w:val="0"/>
        </w:rPr>
      </w:pPr>
      <w:r>
        <w:rPr>
          <w:rStyle w:val="C11"/>
          <w:rtl w:val="0"/>
        </w:rPr>
        <w:t>c) Vybrat etikety pro konkrétní druhy matracových potahů, zdůvodnit výběr</w:t>
      </w:r>
    </w:p>
    <w:p>
      <w:pPr>
        <w:pStyle w:val="P28"/>
        <w:framePr w:w="3921" w:h="376" w:hRule="exact" w:wrap="none" w:vAnchor="page" w:hAnchor="margin" w:x="6800" w:y="8582"/>
        <w:rPr>
          <w:rStyle w:val="C3"/>
          <w:rtl w:val="0"/>
        </w:rPr>
      </w:pPr>
    </w:p>
    <w:p>
      <w:pPr>
        <w:pStyle w:val="P29"/>
        <w:framePr w:w="3839" w:h="249" w:hRule="exact" w:wrap="none" w:vAnchor="page" w:hAnchor="margin" w:x="6856" w:y="8638"/>
        <w:rPr>
          <w:rStyle w:val="C21"/>
          <w:rtl w:val="0"/>
        </w:rPr>
      </w:pPr>
      <w:r>
        <w:rPr>
          <w:rStyle w:val="C21"/>
          <w:rtl w:val="0"/>
        </w:rPr>
        <w:t>Praktické předvedení a ústní ověření</w:t>
      </w:r>
    </w:p>
    <w:p>
      <w:pPr>
        <w:pStyle w:val="P16"/>
        <w:framePr w:w="6710" w:h="607" w:hRule="exact" w:wrap="none" w:vAnchor="page" w:hAnchor="margin" w:x="45" w:y="8958"/>
        <w:rPr>
          <w:rStyle w:val="C3"/>
          <w:rtl w:val="0"/>
        </w:rPr>
      </w:pPr>
    </w:p>
    <w:p>
      <w:pPr>
        <w:pStyle w:val="P17"/>
        <w:framePr w:w="6658" w:h="480" w:hRule="exact" w:wrap="none" w:vAnchor="page" w:hAnchor="margin" w:x="71" w:y="9014"/>
        <w:rPr>
          <w:rStyle w:val="C13"/>
          <w:rtl w:val="0"/>
        </w:rPr>
      </w:pPr>
      <w:r>
        <w:rPr>
          <w:rStyle w:val="C13"/>
          <w:rtl w:val="0"/>
        </w:rPr>
        <w:t>d) Objasnit funkci kontinuálních a diskontinuálních strojů na výrobu matracových proševů a jejich formátování</w:t>
      </w:r>
    </w:p>
    <w:p>
      <w:pPr>
        <w:pStyle w:val="P30"/>
        <w:framePr w:w="3921" w:h="607" w:hRule="exact" w:wrap="none" w:vAnchor="page" w:hAnchor="margin" w:x="6800" w:y="8958"/>
        <w:rPr>
          <w:rStyle w:val="C3"/>
          <w:rtl w:val="0"/>
        </w:rPr>
      </w:pPr>
    </w:p>
    <w:p>
      <w:pPr>
        <w:pStyle w:val="P31"/>
        <w:framePr w:w="3839" w:h="480" w:hRule="exact" w:wrap="none" w:vAnchor="page" w:hAnchor="margin" w:x="6856" w:y="9014"/>
        <w:rPr>
          <w:rStyle w:val="C22"/>
          <w:rtl w:val="0"/>
        </w:rPr>
      </w:pPr>
      <w:r>
        <w:rPr>
          <w:rStyle w:val="C22"/>
          <w:rtl w:val="0"/>
        </w:rPr>
        <w:t>Ústní ověření</w:t>
      </w:r>
    </w:p>
    <w:p>
      <w:pPr>
        <w:pStyle w:val="P12"/>
        <w:framePr w:w="6710" w:h="376" w:hRule="exact" w:wrap="none" w:vAnchor="page" w:hAnchor="margin" w:x="45" w:y="9565"/>
        <w:rPr>
          <w:rStyle w:val="C3"/>
          <w:rtl w:val="0"/>
        </w:rPr>
      </w:pPr>
    </w:p>
    <w:p>
      <w:pPr>
        <w:pStyle w:val="P13"/>
        <w:framePr w:w="6658" w:h="249" w:hRule="exact" w:wrap="none" w:vAnchor="page" w:hAnchor="margin" w:x="71" w:y="9621"/>
        <w:rPr>
          <w:rStyle w:val="C11"/>
          <w:rtl w:val="0"/>
        </w:rPr>
      </w:pPr>
      <w:r>
        <w:rPr>
          <w:rStyle w:val="C11"/>
          <w:rtl w:val="0"/>
        </w:rPr>
        <w:t>e) Objasnit funkci strojů a linek na výrobu matracových příhraní</w:t>
      </w:r>
    </w:p>
    <w:p>
      <w:pPr>
        <w:pStyle w:val="P28"/>
        <w:framePr w:w="3921" w:h="376" w:hRule="exact" w:wrap="none" w:vAnchor="page" w:hAnchor="margin" w:x="6800" w:y="9565"/>
        <w:rPr>
          <w:rStyle w:val="C3"/>
          <w:rtl w:val="0"/>
        </w:rPr>
      </w:pPr>
    </w:p>
    <w:p>
      <w:pPr>
        <w:pStyle w:val="P29"/>
        <w:framePr w:w="3839" w:h="249" w:hRule="exact" w:wrap="none" w:vAnchor="page" w:hAnchor="margin" w:x="6856" w:y="9621"/>
        <w:rPr>
          <w:rStyle w:val="C21"/>
          <w:rtl w:val="0"/>
        </w:rPr>
      </w:pPr>
      <w:r>
        <w:rPr>
          <w:rStyle w:val="C21"/>
          <w:rtl w:val="0"/>
        </w:rPr>
        <w:t>Ústní ověření</w:t>
      </w:r>
    </w:p>
    <w:p>
      <w:pPr>
        <w:pStyle w:val="P16"/>
        <w:framePr w:w="6710" w:h="607" w:hRule="exact" w:wrap="none" w:vAnchor="page" w:hAnchor="margin" w:x="45" w:y="9941"/>
        <w:rPr>
          <w:rStyle w:val="C3"/>
          <w:rtl w:val="0"/>
        </w:rPr>
      </w:pPr>
    </w:p>
    <w:p>
      <w:pPr>
        <w:pStyle w:val="P17"/>
        <w:framePr w:w="6658" w:h="480" w:hRule="exact" w:wrap="none" w:vAnchor="page" w:hAnchor="margin" w:x="71" w:y="9997"/>
        <w:rPr>
          <w:rStyle w:val="C13"/>
          <w:rtl w:val="0"/>
        </w:rPr>
      </w:pPr>
      <w:r>
        <w:rPr>
          <w:rStyle w:val="C13"/>
          <w:rtl w:val="0"/>
        </w:rPr>
        <w:t>f) Zvolit podle zadání stroje, nástroje a zařízení pro zhotovení polotovarů pro výrobu matracového potahu</w:t>
      </w:r>
    </w:p>
    <w:p>
      <w:pPr>
        <w:pStyle w:val="P30"/>
        <w:framePr w:w="3921" w:h="607" w:hRule="exact" w:wrap="none" w:vAnchor="page" w:hAnchor="margin" w:x="6800" w:y="9941"/>
        <w:rPr>
          <w:rStyle w:val="C3"/>
          <w:rtl w:val="0"/>
        </w:rPr>
      </w:pPr>
    </w:p>
    <w:p>
      <w:pPr>
        <w:pStyle w:val="P31"/>
        <w:framePr w:w="3839" w:h="480" w:hRule="exact" w:wrap="none" w:vAnchor="page" w:hAnchor="margin" w:x="6856" w:y="9997"/>
        <w:rPr>
          <w:rStyle w:val="C22"/>
          <w:rtl w:val="0"/>
        </w:rPr>
      </w:pPr>
      <w:r>
        <w:rPr>
          <w:rStyle w:val="C22"/>
          <w:rtl w:val="0"/>
        </w:rPr>
        <w:t>Praktické předvedení</w:t>
      </w:r>
    </w:p>
    <w:p>
      <w:pPr>
        <w:pStyle w:val="P12"/>
        <w:framePr w:w="6710" w:h="607" w:hRule="exact" w:wrap="none" w:vAnchor="page" w:hAnchor="margin" w:x="45" w:y="10548"/>
        <w:rPr>
          <w:rStyle w:val="C3"/>
          <w:rtl w:val="0"/>
        </w:rPr>
      </w:pPr>
    </w:p>
    <w:p>
      <w:pPr>
        <w:pStyle w:val="P13"/>
        <w:framePr w:w="6658" w:h="480" w:hRule="exact" w:wrap="none" w:vAnchor="page" w:hAnchor="margin" w:x="71" w:y="10604"/>
        <w:rPr>
          <w:rStyle w:val="C11"/>
          <w:rtl w:val="0"/>
        </w:rPr>
      </w:pPr>
      <w:r>
        <w:rPr>
          <w:rStyle w:val="C11"/>
          <w:rtl w:val="0"/>
        </w:rPr>
        <w:t>g) Vytvořit střihové a nářezové plány polotovarů podle zadaných rozměrů, výkresové dokumentace a technologického postupu</w:t>
      </w:r>
    </w:p>
    <w:p>
      <w:pPr>
        <w:pStyle w:val="P28"/>
        <w:framePr w:w="3921" w:h="607" w:hRule="exact" w:wrap="none" w:vAnchor="page" w:hAnchor="margin" w:x="6800" w:y="10548"/>
        <w:rPr>
          <w:rStyle w:val="C3"/>
          <w:rtl w:val="0"/>
        </w:rPr>
      </w:pPr>
    </w:p>
    <w:p>
      <w:pPr>
        <w:pStyle w:val="P29"/>
        <w:framePr w:w="3839" w:h="480" w:hRule="exact" w:wrap="none" w:vAnchor="page" w:hAnchor="margin" w:x="6856" w:y="10604"/>
        <w:rPr>
          <w:rStyle w:val="C21"/>
          <w:rtl w:val="0"/>
        </w:rPr>
      </w:pPr>
      <w:r>
        <w:rPr>
          <w:rStyle w:val="C21"/>
          <w:rtl w:val="0"/>
        </w:rPr>
        <w:t>Praktické předvedení</w:t>
      </w:r>
    </w:p>
    <w:p>
      <w:pPr>
        <w:pStyle w:val="P16"/>
        <w:framePr w:w="6710" w:h="376" w:hRule="exact" w:wrap="none" w:vAnchor="page" w:hAnchor="margin" w:x="45" w:y="11155"/>
        <w:rPr>
          <w:rStyle w:val="C3"/>
          <w:rtl w:val="0"/>
        </w:rPr>
      </w:pPr>
    </w:p>
    <w:p>
      <w:pPr>
        <w:pStyle w:val="P17"/>
        <w:framePr w:w="6658" w:h="249" w:hRule="exact" w:wrap="none" w:vAnchor="page" w:hAnchor="margin" w:x="71" w:y="11211"/>
        <w:rPr>
          <w:rStyle w:val="C13"/>
          <w:rtl w:val="0"/>
        </w:rPr>
      </w:pPr>
      <w:r>
        <w:rPr>
          <w:rStyle w:val="C13"/>
          <w:rtl w:val="0"/>
        </w:rPr>
        <w:t>h) Vypočítat spotřebu všech materiálů</w:t>
      </w:r>
    </w:p>
    <w:p>
      <w:pPr>
        <w:pStyle w:val="P30"/>
        <w:framePr w:w="3921" w:h="376" w:hRule="exact" w:wrap="none" w:vAnchor="page" w:hAnchor="margin" w:x="6800" w:y="11155"/>
        <w:rPr>
          <w:rStyle w:val="C3"/>
          <w:rtl w:val="0"/>
        </w:rPr>
      </w:pPr>
    </w:p>
    <w:p>
      <w:pPr>
        <w:pStyle w:val="P31"/>
        <w:framePr w:w="3839" w:h="249" w:hRule="exact" w:wrap="none" w:vAnchor="page" w:hAnchor="margin" w:x="6856" w:y="11211"/>
        <w:rPr>
          <w:rStyle w:val="C22"/>
          <w:rtl w:val="0"/>
        </w:rPr>
      </w:pPr>
      <w:r>
        <w:rPr>
          <w:rStyle w:val="C22"/>
          <w:rtl w:val="0"/>
        </w:rPr>
        <w:t>Praktické předvedení</w:t>
      </w:r>
    </w:p>
    <w:p>
      <w:pPr>
        <w:pStyle w:val="P32"/>
        <w:framePr w:w="10710" w:h="248" w:hRule="exact" w:wrap="none" w:vAnchor="page" w:hAnchor="margin" w:x="28" w:y="11644"/>
        <w:rPr>
          <w:rStyle w:val="C23"/>
          <w:rtl w:val="0"/>
        </w:rPr>
      </w:pPr>
      <w:r>
        <w:rPr>
          <w:rStyle w:val="C23"/>
          <w:rtl w:val="0"/>
        </w:rPr>
        <w:t>Je třeba splnit všechna kritéria.</w:t>
      </w:r>
    </w:p>
    <w:p>
      <w:pPr>
        <w:pStyle w:val="P23"/>
        <w:framePr w:w="10710" w:h="340" w:hRule="exact" w:wrap="none" w:vAnchor="page" w:hAnchor="margin" w:x="28" w:y="12080"/>
        <w:rPr>
          <w:rStyle w:val="C18"/>
          <w:rtl w:val="0"/>
        </w:rPr>
      </w:pPr>
      <w:r>
        <w:rPr>
          <w:rStyle w:val="C18"/>
          <w:rtl w:val="0"/>
        </w:rPr>
        <w:t>Zhotovování proševů na kontinuálním prošívacím stroji</w:t>
      </w:r>
    </w:p>
    <w:p>
      <w:pPr>
        <w:pStyle w:val="P24"/>
        <w:framePr w:w="6713" w:h="376" w:hRule="exact" w:wrap="none" w:vAnchor="page" w:hAnchor="margin" w:x="45" w:y="12519"/>
        <w:rPr>
          <w:rStyle w:val="C3"/>
          <w:rtl w:val="0"/>
        </w:rPr>
      </w:pPr>
    </w:p>
    <w:p>
      <w:pPr>
        <w:pStyle w:val="P25"/>
        <w:framePr w:w="6661" w:h="249" w:hRule="exact" w:wrap="none" w:vAnchor="page" w:hAnchor="margin" w:x="71" w:y="12590"/>
        <w:rPr>
          <w:rStyle w:val="C19"/>
          <w:rtl w:val="0"/>
        </w:rPr>
      </w:pPr>
      <w:r>
        <w:rPr>
          <w:rStyle w:val="C19"/>
          <w:rtl w:val="0"/>
        </w:rPr>
        <w:t>Kritéria hodnocení</w:t>
      </w:r>
    </w:p>
    <w:p>
      <w:pPr>
        <w:pStyle w:val="P26"/>
        <w:framePr w:w="3918" w:h="376" w:hRule="exact" w:wrap="none" w:vAnchor="page" w:hAnchor="margin" w:x="6803" w:y="12519"/>
        <w:rPr>
          <w:rStyle w:val="C3"/>
          <w:rtl w:val="0"/>
        </w:rPr>
      </w:pPr>
    </w:p>
    <w:p>
      <w:pPr>
        <w:pStyle w:val="P27"/>
        <w:framePr w:w="3836" w:h="249" w:hRule="exact" w:wrap="none" w:vAnchor="page" w:hAnchor="margin" w:x="6859" w:y="12590"/>
        <w:rPr>
          <w:rStyle w:val="C20"/>
          <w:rtl w:val="0"/>
        </w:rPr>
      </w:pPr>
      <w:r>
        <w:rPr>
          <w:rStyle w:val="C20"/>
          <w:rtl w:val="0"/>
        </w:rPr>
        <w:t>Způsoby ověření</w:t>
      </w:r>
    </w:p>
    <w:p>
      <w:pPr>
        <w:pStyle w:val="P12"/>
        <w:framePr w:w="6710" w:h="607" w:hRule="exact" w:wrap="none" w:vAnchor="page" w:hAnchor="margin" w:x="45" w:y="12896"/>
        <w:rPr>
          <w:rStyle w:val="C3"/>
          <w:rtl w:val="0"/>
        </w:rPr>
      </w:pPr>
    </w:p>
    <w:p>
      <w:pPr>
        <w:pStyle w:val="P13"/>
        <w:framePr w:w="6658" w:h="480" w:hRule="exact" w:wrap="none" w:vAnchor="page" w:hAnchor="margin" w:x="71" w:y="12952"/>
        <w:rPr>
          <w:rStyle w:val="C11"/>
          <w:rtl w:val="0"/>
        </w:rPr>
      </w:pPr>
      <w:r>
        <w:rPr>
          <w:rStyle w:val="C11"/>
          <w:rtl w:val="0"/>
        </w:rPr>
        <w:t>a) Zvolit prošívací vzor podle zadání, zkontrolovat a seřídit prošívací stroj a nastavit dělicí zařízení</w:t>
      </w:r>
    </w:p>
    <w:p>
      <w:pPr>
        <w:pStyle w:val="P28"/>
        <w:framePr w:w="3921" w:h="607" w:hRule="exact" w:wrap="none" w:vAnchor="page" w:hAnchor="margin" w:x="6800" w:y="12896"/>
        <w:rPr>
          <w:rStyle w:val="C3"/>
          <w:rtl w:val="0"/>
        </w:rPr>
      </w:pPr>
    </w:p>
    <w:p>
      <w:pPr>
        <w:pStyle w:val="P29"/>
        <w:framePr w:w="3839" w:h="480" w:hRule="exact" w:wrap="none" w:vAnchor="page" w:hAnchor="margin" w:x="6856" w:y="12952"/>
        <w:rPr>
          <w:rStyle w:val="C21"/>
          <w:rtl w:val="0"/>
        </w:rPr>
      </w:pPr>
      <w:r>
        <w:rPr>
          <w:rStyle w:val="C21"/>
          <w:rtl w:val="0"/>
        </w:rPr>
        <w:t>Praktické předvedení</w:t>
      </w:r>
    </w:p>
    <w:p>
      <w:pPr>
        <w:pStyle w:val="P16"/>
        <w:framePr w:w="6710" w:h="607" w:hRule="exact" w:wrap="none" w:vAnchor="page" w:hAnchor="margin" w:x="45" w:y="13502"/>
        <w:rPr>
          <w:rStyle w:val="C3"/>
          <w:rtl w:val="0"/>
        </w:rPr>
      </w:pPr>
    </w:p>
    <w:p>
      <w:pPr>
        <w:pStyle w:val="P17"/>
        <w:framePr w:w="6658" w:h="480" w:hRule="exact" w:wrap="none" w:vAnchor="page" w:hAnchor="margin" w:x="71" w:y="13558"/>
        <w:rPr>
          <w:rStyle w:val="C13"/>
          <w:rtl w:val="0"/>
        </w:rPr>
      </w:pPr>
      <w:r>
        <w:rPr>
          <w:rStyle w:val="C13"/>
          <w:rtl w:val="0"/>
        </w:rPr>
        <w:t>b) Vybrat a zavěsit náviny hlavních a pomocných materiálů, navést všechny materiály do vodicích částí prošívacího stroje</w:t>
      </w:r>
    </w:p>
    <w:p>
      <w:pPr>
        <w:pStyle w:val="P30"/>
        <w:framePr w:w="3921" w:h="607" w:hRule="exact" w:wrap="none" w:vAnchor="page" w:hAnchor="margin" w:x="6800" w:y="13502"/>
        <w:rPr>
          <w:rStyle w:val="C3"/>
          <w:rtl w:val="0"/>
        </w:rPr>
      </w:pPr>
    </w:p>
    <w:p>
      <w:pPr>
        <w:pStyle w:val="P31"/>
        <w:framePr w:w="3839" w:h="480" w:hRule="exact" w:wrap="none" w:vAnchor="page" w:hAnchor="margin" w:x="6856" w:y="13558"/>
        <w:rPr>
          <w:rStyle w:val="C22"/>
          <w:rtl w:val="0"/>
        </w:rPr>
      </w:pPr>
      <w:r>
        <w:rPr>
          <w:rStyle w:val="C22"/>
          <w:rtl w:val="0"/>
        </w:rPr>
        <w:t>Praktické předvedení</w:t>
      </w:r>
    </w:p>
    <w:p>
      <w:pPr>
        <w:pStyle w:val="P12"/>
        <w:framePr w:w="6710" w:h="376" w:hRule="exact" w:wrap="none" w:vAnchor="page" w:hAnchor="margin" w:x="45" w:y="14109"/>
        <w:rPr>
          <w:rStyle w:val="C3"/>
          <w:rtl w:val="0"/>
        </w:rPr>
      </w:pPr>
    </w:p>
    <w:p>
      <w:pPr>
        <w:pStyle w:val="P13"/>
        <w:framePr w:w="6658" w:h="249" w:hRule="exact" w:wrap="none" w:vAnchor="page" w:hAnchor="margin" w:x="71" w:y="14165"/>
        <w:rPr>
          <w:rStyle w:val="C11"/>
          <w:rtl w:val="0"/>
        </w:rPr>
      </w:pPr>
      <w:r>
        <w:rPr>
          <w:rStyle w:val="C11"/>
          <w:rtl w:val="0"/>
        </w:rPr>
        <w:t>c) Na prošívacím stroji zhotovit podle zadání prošev</w:t>
      </w:r>
    </w:p>
    <w:p>
      <w:pPr>
        <w:pStyle w:val="P28"/>
        <w:framePr w:w="3921" w:h="376" w:hRule="exact" w:wrap="none" w:vAnchor="page" w:hAnchor="margin" w:x="6800" w:y="14109"/>
        <w:rPr>
          <w:rStyle w:val="C3"/>
          <w:rtl w:val="0"/>
        </w:rPr>
      </w:pPr>
    </w:p>
    <w:p>
      <w:pPr>
        <w:pStyle w:val="P29"/>
        <w:framePr w:w="3839" w:h="249" w:hRule="exact" w:wrap="none" w:vAnchor="page" w:hAnchor="margin" w:x="6856" w:y="14165"/>
        <w:rPr>
          <w:rStyle w:val="C21"/>
          <w:rtl w:val="0"/>
        </w:rPr>
      </w:pPr>
      <w:r>
        <w:rPr>
          <w:rStyle w:val="C21"/>
          <w:rtl w:val="0"/>
        </w:rPr>
        <w:t>Praktické předvedení</w:t>
      </w:r>
    </w:p>
    <w:p>
      <w:pPr>
        <w:pStyle w:val="P16"/>
        <w:framePr w:w="6710" w:h="607" w:hRule="exact" w:wrap="none" w:vAnchor="page" w:hAnchor="margin" w:x="45" w:y="14486"/>
        <w:rPr>
          <w:rStyle w:val="C3"/>
          <w:rtl w:val="0"/>
        </w:rPr>
      </w:pPr>
    </w:p>
    <w:p>
      <w:pPr>
        <w:pStyle w:val="P17"/>
        <w:framePr w:w="6658" w:h="480" w:hRule="exact" w:wrap="none" w:vAnchor="page" w:hAnchor="margin" w:x="71" w:y="14542"/>
        <w:rPr>
          <w:rStyle w:val="C13"/>
          <w:rtl w:val="0"/>
        </w:rPr>
      </w:pPr>
      <w:r>
        <w:rPr>
          <w:rStyle w:val="C13"/>
          <w:rtl w:val="0"/>
        </w:rPr>
        <w:t>d) Odebrat, spočítat polotovary a zkontrolovat kvalitu prošití a dělení materiálů</w:t>
      </w:r>
    </w:p>
    <w:p>
      <w:pPr>
        <w:pStyle w:val="P30"/>
        <w:framePr w:w="3921" w:h="607" w:hRule="exact" w:wrap="none" w:vAnchor="page" w:hAnchor="margin" w:x="6800" w:y="14486"/>
        <w:rPr>
          <w:rStyle w:val="C3"/>
          <w:rtl w:val="0"/>
        </w:rPr>
      </w:pPr>
    </w:p>
    <w:p>
      <w:pPr>
        <w:pStyle w:val="P31"/>
        <w:framePr w:w="3839" w:h="480" w:hRule="exact" w:wrap="none" w:vAnchor="page" w:hAnchor="margin" w:x="6856" w:y="14542"/>
        <w:rPr>
          <w:rStyle w:val="C22"/>
          <w:rtl w:val="0"/>
        </w:rPr>
      </w:pPr>
      <w:r>
        <w:rPr>
          <w:rStyle w:val="C22"/>
          <w:rtl w:val="0"/>
        </w:rPr>
        <w:t>Praktické předvedení</w:t>
      </w:r>
    </w:p>
    <w:p>
      <w:pPr>
        <w:pStyle w:val="P12"/>
        <w:framePr w:w="6710" w:h="383" w:hRule="exact" w:wrap="none" w:vAnchor="page" w:hAnchor="margin" w:x="45" w:y="15092"/>
        <w:rPr>
          <w:rStyle w:val="C3"/>
          <w:rtl w:val="0"/>
        </w:rPr>
      </w:pPr>
    </w:p>
    <w:p>
      <w:pPr>
        <w:pStyle w:val="P13"/>
        <w:framePr w:w="6658" w:h="256" w:hRule="exact" w:wrap="none" w:vAnchor="page" w:hAnchor="margin" w:x="71" w:y="15148"/>
        <w:rPr>
          <w:rStyle w:val="C11"/>
          <w:rtl w:val="0"/>
        </w:rPr>
      </w:pPr>
      <w:r>
        <w:rPr>
          <w:rStyle w:val="C11"/>
          <w:rtl w:val="0"/>
        </w:rPr>
        <w:t>e) Při všech pracovních operacích dodržet zásady BOZP a PO</w:t>
      </w:r>
    </w:p>
    <w:p>
      <w:pPr>
        <w:pStyle w:val="P28"/>
        <w:framePr w:w="3921" w:h="383" w:hRule="exact" w:wrap="none" w:vAnchor="page" w:hAnchor="margin" w:x="6800" w:y="15092"/>
        <w:rPr>
          <w:rStyle w:val="C3"/>
          <w:rtl w:val="0"/>
        </w:rPr>
      </w:pPr>
    </w:p>
    <w:p>
      <w:pPr>
        <w:pStyle w:val="P29"/>
        <w:framePr w:w="3839" w:h="256" w:hRule="exact" w:wrap="none" w:vAnchor="page" w:hAnchor="margin" w:x="6856" w:y="15148"/>
        <w:rPr>
          <w:rStyle w:val="C21"/>
          <w:rtl w:val="0"/>
        </w:rPr>
      </w:pPr>
      <w:r>
        <w:rPr>
          <w:rStyle w:val="C21"/>
          <w:rtl w:val="0"/>
        </w:rPr>
        <w:t>Praktické předvedení</w:t>
      </w:r>
    </w:p>
    <w:p>
      <w:pPr>
        <w:pStyle w:val="P32"/>
        <w:framePr w:w="10710" w:h="248" w:hRule="exact" w:wrap="none" w:vAnchor="page" w:hAnchor="margin" w:x="28" w:y="15588"/>
        <w:rPr>
          <w:rStyle w:val="C23"/>
          <w:rtl w:val="0"/>
        </w:rPr>
      </w:pPr>
      <w:r>
        <w:rPr>
          <w:rStyle w:val="C23"/>
          <w:rtl w:val="0"/>
        </w:rPr>
        <w:t>Je třeba splnit všechna kritéria.</w:t>
      </w:r>
    </w:p>
    <w:p>
      <w:pPr>
        <w:pStyle w:val="P21"/>
        <w:framePr w:w="7654" w:h="331" w:hRule="exact" w:wrap="none" w:vAnchor="page" w:hAnchor="margin" w:x="28" w:y="15940"/>
        <w:rPr>
          <w:rStyle w:val="C16"/>
          <w:rtl w:val="0"/>
        </w:rPr>
      </w:pPr>
      <w:r>
        <w:rPr>
          <w:rStyle w:val="C16"/>
          <w:rtl w:val="0"/>
        </w:rPr>
        <w:t>Výrobce/výrobkyně polotovarů pro matracové potahy, 28.9.2026 16:39:19</w:t>
      </w:r>
    </w:p>
    <w:p>
      <w:pPr>
        <w:pStyle w:val="P22"/>
        <w:framePr w:w="2790" w:h="331" w:hRule="exact" w:wrap="none" w:vAnchor="page" w:hAnchor="margin" w:x="7911" w:y="15940"/>
        <w:rPr>
          <w:rStyle w:val="C17"/>
          <w:rtl w:val="0"/>
        </w:rPr>
      </w:pPr>
      <w:r>
        <w:rPr>
          <w:rStyle w:val="C17"/>
          <w:rtl w:val="0"/>
        </w:rPr>
        <w:t>Strana 2 z 10</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5" name="Picture 5"/>
            <a:graphic xmlns:a="http://schemas.openxmlformats.org/drawingml/2006/main">
              <a:graphicData uri="http://schemas.openxmlformats.org/drawingml/2006/picture">
                <pic:pic xmlns:pic="http://schemas.openxmlformats.org/drawingml/2006/picture">
                  <pic:nvPicPr>
                    <pic:cNvPr id="5" name="Picture 5"/>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6" name="Picture 6"/>
            <a:graphic xmlns:a="http://schemas.openxmlformats.org/drawingml/2006/main">
              <a:graphicData uri="http://schemas.openxmlformats.org/drawingml/2006/picture">
                <pic:pic xmlns:pic="http://schemas.openxmlformats.org/drawingml/2006/picture">
                  <pic:nvPicPr>
                    <pic:cNvPr id="6" name="Picture 6"/>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23"/>
        <w:framePr w:w="10710" w:h="340" w:hRule="exact" w:wrap="none" w:vAnchor="page" w:hAnchor="margin" w:x="28" w:y="2154"/>
        <w:rPr>
          <w:rStyle w:val="C18"/>
          <w:rtl w:val="0"/>
        </w:rPr>
      </w:pPr>
      <w:r>
        <w:rPr>
          <w:rStyle w:val="C18"/>
          <w:rtl w:val="0"/>
        </w:rPr>
        <w:t>Zhotovování proševů na diskontinuálním prošívacím stroji</w:t>
      </w:r>
    </w:p>
    <w:p>
      <w:pPr>
        <w:pStyle w:val="P24"/>
        <w:framePr w:w="6713" w:h="376" w:hRule="exact" w:wrap="none" w:vAnchor="page" w:hAnchor="margin" w:x="45" w:y="2593"/>
        <w:rPr>
          <w:rStyle w:val="C3"/>
          <w:rtl w:val="0"/>
        </w:rPr>
      </w:pPr>
    </w:p>
    <w:p>
      <w:pPr>
        <w:pStyle w:val="P25"/>
        <w:framePr w:w="6661" w:h="249" w:hRule="exact" w:wrap="none" w:vAnchor="page" w:hAnchor="margin" w:x="71" w:y="2664"/>
        <w:rPr>
          <w:rStyle w:val="C19"/>
          <w:rtl w:val="0"/>
        </w:rPr>
      </w:pPr>
      <w:r>
        <w:rPr>
          <w:rStyle w:val="C19"/>
          <w:rtl w:val="0"/>
        </w:rPr>
        <w:t>Kritéria hodnocení</w:t>
      </w:r>
    </w:p>
    <w:p>
      <w:pPr>
        <w:pStyle w:val="P26"/>
        <w:framePr w:w="3918" w:h="376" w:hRule="exact" w:wrap="none" w:vAnchor="page" w:hAnchor="margin" w:x="6803" w:y="2593"/>
        <w:rPr>
          <w:rStyle w:val="C3"/>
          <w:rtl w:val="0"/>
        </w:rPr>
      </w:pPr>
    </w:p>
    <w:p>
      <w:pPr>
        <w:pStyle w:val="P27"/>
        <w:framePr w:w="3836" w:h="249" w:hRule="exact" w:wrap="none" w:vAnchor="page" w:hAnchor="margin" w:x="6859" w:y="2664"/>
        <w:rPr>
          <w:rStyle w:val="C20"/>
          <w:rtl w:val="0"/>
        </w:rPr>
      </w:pPr>
      <w:r>
        <w:rPr>
          <w:rStyle w:val="C20"/>
          <w:rtl w:val="0"/>
        </w:rPr>
        <w:t>Způsoby ověření</w:t>
      </w:r>
    </w:p>
    <w:p>
      <w:pPr>
        <w:pStyle w:val="P12"/>
        <w:framePr w:w="6710" w:h="607" w:hRule="exact" w:wrap="none" w:vAnchor="page" w:hAnchor="margin" w:x="45" w:y="2970"/>
        <w:rPr>
          <w:rStyle w:val="C3"/>
          <w:rtl w:val="0"/>
        </w:rPr>
      </w:pPr>
    </w:p>
    <w:p>
      <w:pPr>
        <w:pStyle w:val="P13"/>
        <w:framePr w:w="6658" w:h="480" w:hRule="exact" w:wrap="none" w:vAnchor="page" w:hAnchor="margin" w:x="71" w:y="3026"/>
        <w:rPr>
          <w:rStyle w:val="C11"/>
          <w:rtl w:val="0"/>
        </w:rPr>
      </w:pPr>
      <w:r>
        <w:rPr>
          <w:rStyle w:val="C11"/>
          <w:rtl w:val="0"/>
        </w:rPr>
        <w:t>a) Zvolit prošívací vzor podle zadání, zkontrolovat a seřídit prošívací stroj a nastavit dělicí zařízení</w:t>
      </w:r>
    </w:p>
    <w:p>
      <w:pPr>
        <w:pStyle w:val="P28"/>
        <w:framePr w:w="3921" w:h="607" w:hRule="exact" w:wrap="none" w:vAnchor="page" w:hAnchor="margin" w:x="6800" w:y="2970"/>
        <w:rPr>
          <w:rStyle w:val="C3"/>
          <w:rtl w:val="0"/>
        </w:rPr>
      </w:pPr>
    </w:p>
    <w:p>
      <w:pPr>
        <w:pStyle w:val="P29"/>
        <w:framePr w:w="3839" w:h="480" w:hRule="exact" w:wrap="none" w:vAnchor="page" w:hAnchor="margin" w:x="6856" w:y="3026"/>
        <w:rPr>
          <w:rStyle w:val="C21"/>
          <w:rtl w:val="0"/>
        </w:rPr>
      </w:pPr>
      <w:r>
        <w:rPr>
          <w:rStyle w:val="C21"/>
          <w:rtl w:val="0"/>
        </w:rPr>
        <w:t>Praktické předvedení</w:t>
      </w:r>
    </w:p>
    <w:p>
      <w:pPr>
        <w:pStyle w:val="P16"/>
        <w:framePr w:w="6710" w:h="376" w:hRule="exact" w:wrap="none" w:vAnchor="page" w:hAnchor="margin" w:x="45" w:y="3577"/>
        <w:rPr>
          <w:rStyle w:val="C3"/>
          <w:rtl w:val="0"/>
        </w:rPr>
      </w:pPr>
    </w:p>
    <w:p>
      <w:pPr>
        <w:pStyle w:val="P17"/>
        <w:framePr w:w="6658" w:h="249" w:hRule="exact" w:wrap="none" w:vAnchor="page" w:hAnchor="margin" w:x="71" w:y="3633"/>
        <w:rPr>
          <w:rStyle w:val="C13"/>
          <w:rtl w:val="0"/>
        </w:rPr>
      </w:pPr>
      <w:r>
        <w:rPr>
          <w:rStyle w:val="C13"/>
          <w:rtl w:val="0"/>
        </w:rPr>
        <w:t>b) Připravit a zkontrolovat prošívací rám diskontinuálního prošívacího stroje</w:t>
      </w:r>
    </w:p>
    <w:p>
      <w:pPr>
        <w:pStyle w:val="P30"/>
        <w:framePr w:w="3921" w:h="376" w:hRule="exact" w:wrap="none" w:vAnchor="page" w:hAnchor="margin" w:x="6800" w:y="3577"/>
        <w:rPr>
          <w:rStyle w:val="C3"/>
          <w:rtl w:val="0"/>
        </w:rPr>
      </w:pPr>
    </w:p>
    <w:p>
      <w:pPr>
        <w:pStyle w:val="P31"/>
        <w:framePr w:w="3839" w:h="249" w:hRule="exact" w:wrap="none" w:vAnchor="page" w:hAnchor="margin" w:x="6856" w:y="3633"/>
        <w:rPr>
          <w:rStyle w:val="C22"/>
          <w:rtl w:val="0"/>
        </w:rPr>
      </w:pPr>
      <w:r>
        <w:rPr>
          <w:rStyle w:val="C22"/>
          <w:rtl w:val="0"/>
        </w:rPr>
        <w:t>Praktické předvedení</w:t>
      </w:r>
    </w:p>
    <w:p>
      <w:pPr>
        <w:pStyle w:val="P12"/>
        <w:framePr w:w="6710" w:h="607" w:hRule="exact" w:wrap="none" w:vAnchor="page" w:hAnchor="margin" w:x="45" w:y="3953"/>
        <w:rPr>
          <w:rStyle w:val="C3"/>
          <w:rtl w:val="0"/>
        </w:rPr>
      </w:pPr>
    </w:p>
    <w:p>
      <w:pPr>
        <w:pStyle w:val="P13"/>
        <w:framePr w:w="6658" w:h="480" w:hRule="exact" w:wrap="none" w:vAnchor="page" w:hAnchor="margin" w:x="71" w:y="4009"/>
        <w:rPr>
          <w:rStyle w:val="C11"/>
          <w:rtl w:val="0"/>
        </w:rPr>
      </w:pPr>
      <w:r>
        <w:rPr>
          <w:rStyle w:val="C11"/>
          <w:rtl w:val="0"/>
        </w:rPr>
        <w:t>c) Podle nákresu a technologického postupu uchytit do rámu pomocné a hlavní textilní materiály</w:t>
      </w:r>
    </w:p>
    <w:p>
      <w:pPr>
        <w:pStyle w:val="P28"/>
        <w:framePr w:w="3921" w:h="607" w:hRule="exact" w:wrap="none" w:vAnchor="page" w:hAnchor="margin" w:x="6800" w:y="3953"/>
        <w:rPr>
          <w:rStyle w:val="C3"/>
          <w:rtl w:val="0"/>
        </w:rPr>
      </w:pPr>
    </w:p>
    <w:p>
      <w:pPr>
        <w:pStyle w:val="P29"/>
        <w:framePr w:w="3839" w:h="480" w:hRule="exact" w:wrap="none" w:vAnchor="page" w:hAnchor="margin" w:x="6856" w:y="4009"/>
        <w:rPr>
          <w:rStyle w:val="C21"/>
          <w:rtl w:val="0"/>
        </w:rPr>
      </w:pPr>
      <w:r>
        <w:rPr>
          <w:rStyle w:val="C21"/>
          <w:rtl w:val="0"/>
        </w:rPr>
        <w:t>Praktické předvedení</w:t>
      </w:r>
    </w:p>
    <w:p>
      <w:pPr>
        <w:pStyle w:val="P16"/>
        <w:framePr w:w="6710" w:h="607" w:hRule="exact" w:wrap="none" w:vAnchor="page" w:hAnchor="margin" w:x="45" w:y="4560"/>
        <w:rPr>
          <w:rStyle w:val="C3"/>
          <w:rtl w:val="0"/>
        </w:rPr>
      </w:pPr>
    </w:p>
    <w:p>
      <w:pPr>
        <w:pStyle w:val="P17"/>
        <w:framePr w:w="6658" w:h="480" w:hRule="exact" w:wrap="none" w:vAnchor="page" w:hAnchor="margin" w:x="71" w:y="4616"/>
        <w:rPr>
          <w:rStyle w:val="C13"/>
          <w:rtl w:val="0"/>
        </w:rPr>
      </w:pPr>
      <w:r>
        <w:rPr>
          <w:rStyle w:val="C13"/>
          <w:rtl w:val="0"/>
        </w:rPr>
        <w:t>d) Vsunout rám pod rameno prošívacího stroje do výchozí polohy prošívání, nastavit a spustit stroj</w:t>
      </w:r>
    </w:p>
    <w:p>
      <w:pPr>
        <w:pStyle w:val="P30"/>
        <w:framePr w:w="3921" w:h="607" w:hRule="exact" w:wrap="none" w:vAnchor="page" w:hAnchor="margin" w:x="6800" w:y="4560"/>
        <w:rPr>
          <w:rStyle w:val="C3"/>
          <w:rtl w:val="0"/>
        </w:rPr>
      </w:pPr>
    </w:p>
    <w:p>
      <w:pPr>
        <w:pStyle w:val="P31"/>
        <w:framePr w:w="3839" w:h="480" w:hRule="exact" w:wrap="none" w:vAnchor="page" w:hAnchor="margin" w:x="6856" w:y="4616"/>
        <w:rPr>
          <w:rStyle w:val="C22"/>
          <w:rtl w:val="0"/>
        </w:rPr>
      </w:pPr>
      <w:r>
        <w:rPr>
          <w:rStyle w:val="C22"/>
          <w:rtl w:val="0"/>
        </w:rPr>
        <w:t>Praktické předvedení</w:t>
      </w:r>
    </w:p>
    <w:p>
      <w:pPr>
        <w:pStyle w:val="P12"/>
        <w:framePr w:w="6710" w:h="376" w:hRule="exact" w:wrap="none" w:vAnchor="page" w:hAnchor="margin" w:x="45" w:y="5166"/>
        <w:rPr>
          <w:rStyle w:val="C3"/>
          <w:rtl w:val="0"/>
        </w:rPr>
      </w:pPr>
    </w:p>
    <w:p>
      <w:pPr>
        <w:pStyle w:val="P13"/>
        <w:framePr w:w="6658" w:h="249" w:hRule="exact" w:wrap="none" w:vAnchor="page" w:hAnchor="margin" w:x="71" w:y="5222"/>
        <w:rPr>
          <w:rStyle w:val="C11"/>
          <w:rtl w:val="0"/>
        </w:rPr>
      </w:pPr>
      <w:r>
        <w:rPr>
          <w:rStyle w:val="C11"/>
          <w:rtl w:val="0"/>
        </w:rPr>
        <w:t>e) Uvolnit a vyjmout prošitý dílec z rámu, zkontrolovat kvalitu prošívání</w:t>
      </w:r>
    </w:p>
    <w:p>
      <w:pPr>
        <w:pStyle w:val="P28"/>
        <w:framePr w:w="3921" w:h="376" w:hRule="exact" w:wrap="none" w:vAnchor="page" w:hAnchor="margin" w:x="6800" w:y="5166"/>
        <w:rPr>
          <w:rStyle w:val="C3"/>
          <w:rtl w:val="0"/>
        </w:rPr>
      </w:pPr>
    </w:p>
    <w:p>
      <w:pPr>
        <w:pStyle w:val="P29"/>
        <w:framePr w:w="3839" w:h="249" w:hRule="exact" w:wrap="none" w:vAnchor="page" w:hAnchor="margin" w:x="6856" w:y="5222"/>
        <w:rPr>
          <w:rStyle w:val="C21"/>
          <w:rtl w:val="0"/>
        </w:rPr>
      </w:pPr>
      <w:r>
        <w:rPr>
          <w:rStyle w:val="C21"/>
          <w:rtl w:val="0"/>
        </w:rPr>
        <w:t>Praktické předvedení</w:t>
      </w:r>
    </w:p>
    <w:p>
      <w:pPr>
        <w:pStyle w:val="P16"/>
        <w:framePr w:w="6710" w:h="383" w:hRule="exact" w:wrap="none" w:vAnchor="page" w:hAnchor="margin" w:x="45" w:y="5543"/>
        <w:rPr>
          <w:rStyle w:val="C3"/>
          <w:rtl w:val="0"/>
        </w:rPr>
      </w:pPr>
    </w:p>
    <w:p>
      <w:pPr>
        <w:pStyle w:val="P17"/>
        <w:framePr w:w="6658" w:h="256" w:hRule="exact" w:wrap="none" w:vAnchor="page" w:hAnchor="margin" w:x="71" w:y="5599"/>
        <w:rPr>
          <w:rStyle w:val="C13"/>
          <w:rtl w:val="0"/>
        </w:rPr>
      </w:pPr>
      <w:r>
        <w:rPr>
          <w:rStyle w:val="C13"/>
          <w:rtl w:val="0"/>
        </w:rPr>
        <w:t>f) Při všech pracovních operacích dodržet zásady BOZP a PO</w:t>
      </w:r>
    </w:p>
    <w:p>
      <w:pPr>
        <w:pStyle w:val="P30"/>
        <w:framePr w:w="3921" w:h="383" w:hRule="exact" w:wrap="none" w:vAnchor="page" w:hAnchor="margin" w:x="6800" w:y="5543"/>
        <w:rPr>
          <w:rStyle w:val="C3"/>
          <w:rtl w:val="0"/>
        </w:rPr>
      </w:pPr>
    </w:p>
    <w:p>
      <w:pPr>
        <w:pStyle w:val="P31"/>
        <w:framePr w:w="3839" w:h="256" w:hRule="exact" w:wrap="none" w:vAnchor="page" w:hAnchor="margin" w:x="6856" w:y="5599"/>
        <w:rPr>
          <w:rStyle w:val="C22"/>
          <w:rtl w:val="0"/>
        </w:rPr>
      </w:pPr>
      <w:r>
        <w:rPr>
          <w:rStyle w:val="C22"/>
          <w:rtl w:val="0"/>
        </w:rPr>
        <w:t>Praktické předvedení</w:t>
      </w:r>
    </w:p>
    <w:p>
      <w:pPr>
        <w:pStyle w:val="P32"/>
        <w:framePr w:w="10710" w:h="248" w:hRule="exact" w:wrap="none" w:vAnchor="page" w:hAnchor="margin" w:x="28" w:y="6039"/>
        <w:rPr>
          <w:rStyle w:val="C23"/>
          <w:rtl w:val="0"/>
        </w:rPr>
      </w:pPr>
      <w:r>
        <w:rPr>
          <w:rStyle w:val="C23"/>
          <w:rtl w:val="0"/>
        </w:rPr>
        <w:t>Je třeba splnit všechna kritéria.</w:t>
      </w:r>
    </w:p>
    <w:p>
      <w:pPr>
        <w:pStyle w:val="P23"/>
        <w:framePr w:w="10710" w:h="340" w:hRule="exact" w:wrap="none" w:vAnchor="page" w:hAnchor="margin" w:x="28" w:y="6474"/>
        <w:rPr>
          <w:rStyle w:val="C18"/>
          <w:rtl w:val="0"/>
        </w:rPr>
      </w:pPr>
      <w:r>
        <w:rPr>
          <w:rStyle w:val="C18"/>
          <w:rtl w:val="0"/>
        </w:rPr>
        <w:t>Ruční a strojové dělení plošných dílů v čalounické výrobě</w:t>
      </w:r>
    </w:p>
    <w:p>
      <w:pPr>
        <w:pStyle w:val="P24"/>
        <w:framePr w:w="6713" w:h="376" w:hRule="exact" w:wrap="none" w:vAnchor="page" w:hAnchor="margin" w:x="45" w:y="6914"/>
        <w:rPr>
          <w:rStyle w:val="C3"/>
          <w:rtl w:val="0"/>
        </w:rPr>
      </w:pPr>
    </w:p>
    <w:p>
      <w:pPr>
        <w:pStyle w:val="P25"/>
        <w:framePr w:w="6661" w:h="249" w:hRule="exact" w:wrap="none" w:vAnchor="page" w:hAnchor="margin" w:x="71" w:y="6985"/>
        <w:rPr>
          <w:rStyle w:val="C19"/>
          <w:rtl w:val="0"/>
        </w:rPr>
      </w:pPr>
      <w:r>
        <w:rPr>
          <w:rStyle w:val="C19"/>
          <w:rtl w:val="0"/>
        </w:rPr>
        <w:t>Kritéria hodnocení</w:t>
      </w:r>
    </w:p>
    <w:p>
      <w:pPr>
        <w:pStyle w:val="P26"/>
        <w:framePr w:w="3918" w:h="376" w:hRule="exact" w:wrap="none" w:vAnchor="page" w:hAnchor="margin" w:x="6803" w:y="6914"/>
        <w:rPr>
          <w:rStyle w:val="C3"/>
          <w:rtl w:val="0"/>
        </w:rPr>
      </w:pPr>
    </w:p>
    <w:p>
      <w:pPr>
        <w:pStyle w:val="P27"/>
        <w:framePr w:w="3836" w:h="249" w:hRule="exact" w:wrap="none" w:vAnchor="page" w:hAnchor="margin" w:x="6859" w:y="6985"/>
        <w:rPr>
          <w:rStyle w:val="C20"/>
          <w:rtl w:val="0"/>
        </w:rPr>
      </w:pPr>
      <w:r>
        <w:rPr>
          <w:rStyle w:val="C20"/>
          <w:rtl w:val="0"/>
        </w:rPr>
        <w:t>Způsoby ověření</w:t>
      </w:r>
    </w:p>
    <w:p>
      <w:pPr>
        <w:pStyle w:val="P12"/>
        <w:framePr w:w="6710" w:h="607" w:hRule="exact" w:wrap="none" w:vAnchor="page" w:hAnchor="margin" w:x="45" w:y="7290"/>
        <w:rPr>
          <w:rStyle w:val="C3"/>
          <w:rtl w:val="0"/>
        </w:rPr>
      </w:pPr>
    </w:p>
    <w:p>
      <w:pPr>
        <w:pStyle w:val="P13"/>
        <w:framePr w:w="6658" w:h="480" w:hRule="exact" w:wrap="none" w:vAnchor="page" w:hAnchor="margin" w:x="71" w:y="7346"/>
        <w:rPr>
          <w:rStyle w:val="C11"/>
          <w:rtl w:val="0"/>
        </w:rPr>
      </w:pPr>
      <w:r>
        <w:rPr>
          <w:rStyle w:val="C11"/>
          <w:rtl w:val="0"/>
        </w:rPr>
        <w:t>a) Vystřihnout, vyříznout nebo vyseknout raznicí díly podle šablony nebo podle zakresleného střihu</w:t>
      </w:r>
    </w:p>
    <w:p>
      <w:pPr>
        <w:pStyle w:val="P28"/>
        <w:framePr w:w="3921" w:h="607" w:hRule="exact" w:wrap="none" w:vAnchor="page" w:hAnchor="margin" w:x="6800" w:y="7290"/>
        <w:rPr>
          <w:rStyle w:val="C3"/>
          <w:rtl w:val="0"/>
        </w:rPr>
      </w:pPr>
    </w:p>
    <w:p>
      <w:pPr>
        <w:pStyle w:val="P29"/>
        <w:framePr w:w="3839" w:h="480" w:hRule="exact" w:wrap="none" w:vAnchor="page" w:hAnchor="margin" w:x="6856" w:y="7346"/>
        <w:rPr>
          <w:rStyle w:val="C21"/>
          <w:rtl w:val="0"/>
        </w:rPr>
      </w:pPr>
      <w:r>
        <w:rPr>
          <w:rStyle w:val="C21"/>
          <w:rtl w:val="0"/>
        </w:rPr>
        <w:t>Praktické předvedení</w:t>
      </w:r>
    </w:p>
    <w:p>
      <w:pPr>
        <w:pStyle w:val="P16"/>
        <w:framePr w:w="6710" w:h="376" w:hRule="exact" w:wrap="none" w:vAnchor="page" w:hAnchor="margin" w:x="45" w:y="7897"/>
        <w:rPr>
          <w:rStyle w:val="C3"/>
          <w:rtl w:val="0"/>
        </w:rPr>
      </w:pPr>
    </w:p>
    <w:p>
      <w:pPr>
        <w:pStyle w:val="P17"/>
        <w:framePr w:w="6658" w:h="249" w:hRule="exact" w:wrap="none" w:vAnchor="page" w:hAnchor="margin" w:x="71" w:y="7953"/>
        <w:rPr>
          <w:rStyle w:val="C13"/>
          <w:rtl w:val="0"/>
        </w:rPr>
      </w:pPr>
      <w:r>
        <w:rPr>
          <w:rStyle w:val="C13"/>
          <w:rtl w:val="0"/>
        </w:rPr>
        <w:t>b) Pomocí ručního řezacího strojku rozdělit zadaný materiál</w:t>
      </w:r>
    </w:p>
    <w:p>
      <w:pPr>
        <w:pStyle w:val="P30"/>
        <w:framePr w:w="3921" w:h="376" w:hRule="exact" w:wrap="none" w:vAnchor="page" w:hAnchor="margin" w:x="6800" w:y="7897"/>
        <w:rPr>
          <w:rStyle w:val="C3"/>
          <w:rtl w:val="0"/>
        </w:rPr>
      </w:pPr>
    </w:p>
    <w:p>
      <w:pPr>
        <w:pStyle w:val="P31"/>
        <w:framePr w:w="3839" w:h="249" w:hRule="exact" w:wrap="none" w:vAnchor="page" w:hAnchor="margin" w:x="6856" w:y="7953"/>
        <w:rPr>
          <w:rStyle w:val="C22"/>
          <w:rtl w:val="0"/>
        </w:rPr>
      </w:pPr>
      <w:r>
        <w:rPr>
          <w:rStyle w:val="C22"/>
          <w:rtl w:val="0"/>
        </w:rPr>
        <w:t>Praktické předvedení</w:t>
      </w:r>
    </w:p>
    <w:p>
      <w:pPr>
        <w:pStyle w:val="P12"/>
        <w:framePr w:w="6710" w:h="383" w:hRule="exact" w:wrap="none" w:vAnchor="page" w:hAnchor="margin" w:x="45" w:y="8273"/>
        <w:rPr>
          <w:rStyle w:val="C3"/>
          <w:rtl w:val="0"/>
        </w:rPr>
      </w:pPr>
    </w:p>
    <w:p>
      <w:pPr>
        <w:pStyle w:val="P13"/>
        <w:framePr w:w="6658" w:h="256" w:hRule="exact" w:wrap="none" w:vAnchor="page" w:hAnchor="margin" w:x="71" w:y="8329"/>
        <w:rPr>
          <w:rStyle w:val="C11"/>
          <w:rtl w:val="0"/>
        </w:rPr>
      </w:pPr>
      <w:r>
        <w:rPr>
          <w:rStyle w:val="C11"/>
          <w:rtl w:val="0"/>
        </w:rPr>
        <w:t>c) Při všech pracovních operacích dodržet zásady BOZP a PO</w:t>
      </w:r>
    </w:p>
    <w:p>
      <w:pPr>
        <w:pStyle w:val="P28"/>
        <w:framePr w:w="3921" w:h="383" w:hRule="exact" w:wrap="none" w:vAnchor="page" w:hAnchor="margin" w:x="6800" w:y="8273"/>
        <w:rPr>
          <w:rStyle w:val="C3"/>
          <w:rtl w:val="0"/>
        </w:rPr>
      </w:pPr>
    </w:p>
    <w:p>
      <w:pPr>
        <w:pStyle w:val="P29"/>
        <w:framePr w:w="3839" w:h="256" w:hRule="exact" w:wrap="none" w:vAnchor="page" w:hAnchor="margin" w:x="6856" w:y="8329"/>
        <w:rPr>
          <w:rStyle w:val="C21"/>
          <w:rtl w:val="0"/>
        </w:rPr>
      </w:pPr>
      <w:r>
        <w:rPr>
          <w:rStyle w:val="C21"/>
          <w:rtl w:val="0"/>
        </w:rPr>
        <w:t>Praktické předvedení</w:t>
      </w:r>
    </w:p>
    <w:p>
      <w:pPr>
        <w:pStyle w:val="P32"/>
        <w:framePr w:w="10710" w:h="248" w:hRule="exact" w:wrap="none" w:vAnchor="page" w:hAnchor="margin" w:x="28" w:y="8769"/>
        <w:rPr>
          <w:rStyle w:val="C23"/>
          <w:rtl w:val="0"/>
        </w:rPr>
      </w:pPr>
      <w:r>
        <w:rPr>
          <w:rStyle w:val="C23"/>
          <w:rtl w:val="0"/>
        </w:rPr>
        <w:t>Je třeba splnit všechna kritéria.</w:t>
      </w:r>
    </w:p>
    <w:p>
      <w:pPr>
        <w:pStyle w:val="P23"/>
        <w:framePr w:w="10710" w:h="340" w:hRule="exact" w:wrap="none" w:vAnchor="page" w:hAnchor="margin" w:x="28" w:y="9205"/>
        <w:rPr>
          <w:rStyle w:val="C18"/>
          <w:rtl w:val="0"/>
        </w:rPr>
      </w:pPr>
      <w:r>
        <w:rPr>
          <w:rStyle w:val="C18"/>
          <w:rtl w:val="0"/>
        </w:rPr>
        <w:t>Všívání zdrhovadel na dvoujehlových šicích strojích</w:t>
      </w:r>
    </w:p>
    <w:p>
      <w:pPr>
        <w:pStyle w:val="P24"/>
        <w:framePr w:w="6713" w:h="376" w:hRule="exact" w:wrap="none" w:vAnchor="page" w:hAnchor="margin" w:x="45" w:y="9644"/>
        <w:rPr>
          <w:rStyle w:val="C3"/>
          <w:rtl w:val="0"/>
        </w:rPr>
      </w:pPr>
    </w:p>
    <w:p>
      <w:pPr>
        <w:pStyle w:val="P25"/>
        <w:framePr w:w="6661" w:h="249" w:hRule="exact" w:wrap="none" w:vAnchor="page" w:hAnchor="margin" w:x="71" w:y="9715"/>
        <w:rPr>
          <w:rStyle w:val="C19"/>
          <w:rtl w:val="0"/>
        </w:rPr>
      </w:pPr>
      <w:r>
        <w:rPr>
          <w:rStyle w:val="C19"/>
          <w:rtl w:val="0"/>
        </w:rPr>
        <w:t>Kritéria hodnocení</w:t>
      </w:r>
    </w:p>
    <w:p>
      <w:pPr>
        <w:pStyle w:val="P26"/>
        <w:framePr w:w="3918" w:h="376" w:hRule="exact" w:wrap="none" w:vAnchor="page" w:hAnchor="margin" w:x="6803" w:y="9644"/>
        <w:rPr>
          <w:rStyle w:val="C3"/>
          <w:rtl w:val="0"/>
        </w:rPr>
      </w:pPr>
    </w:p>
    <w:p>
      <w:pPr>
        <w:pStyle w:val="P27"/>
        <w:framePr w:w="3836" w:h="249" w:hRule="exact" w:wrap="none" w:vAnchor="page" w:hAnchor="margin" w:x="6859" w:y="9715"/>
        <w:rPr>
          <w:rStyle w:val="C20"/>
          <w:rtl w:val="0"/>
        </w:rPr>
      </w:pPr>
      <w:r>
        <w:rPr>
          <w:rStyle w:val="C20"/>
          <w:rtl w:val="0"/>
        </w:rPr>
        <w:t>Způsoby ověření</w:t>
      </w:r>
    </w:p>
    <w:p>
      <w:pPr>
        <w:pStyle w:val="P12"/>
        <w:framePr w:w="6710" w:h="607" w:hRule="exact" w:wrap="none" w:vAnchor="page" w:hAnchor="margin" w:x="45" w:y="10020"/>
        <w:rPr>
          <w:rStyle w:val="C3"/>
          <w:rtl w:val="0"/>
        </w:rPr>
      </w:pPr>
    </w:p>
    <w:p>
      <w:pPr>
        <w:pStyle w:val="P13"/>
        <w:framePr w:w="6658" w:h="480" w:hRule="exact" w:wrap="none" w:vAnchor="page" w:hAnchor="margin" w:x="71" w:y="10076"/>
        <w:rPr>
          <w:rStyle w:val="C11"/>
          <w:rtl w:val="0"/>
        </w:rPr>
      </w:pPr>
      <w:r>
        <w:rPr>
          <w:rStyle w:val="C11"/>
          <w:rtl w:val="0"/>
        </w:rPr>
        <w:t>a) Seřídit a zkontrolovat šicí stroj, nastavit parametry podle zadání a seřídit vodicí zařízení pro vedení zdrhovadla</w:t>
      </w:r>
    </w:p>
    <w:p>
      <w:pPr>
        <w:pStyle w:val="P28"/>
        <w:framePr w:w="3921" w:h="607" w:hRule="exact" w:wrap="none" w:vAnchor="page" w:hAnchor="margin" w:x="6800" w:y="10020"/>
        <w:rPr>
          <w:rStyle w:val="C3"/>
          <w:rtl w:val="0"/>
        </w:rPr>
      </w:pPr>
    </w:p>
    <w:p>
      <w:pPr>
        <w:pStyle w:val="P29"/>
        <w:framePr w:w="3839" w:h="480" w:hRule="exact" w:wrap="none" w:vAnchor="page" w:hAnchor="margin" w:x="6856" w:y="10076"/>
        <w:rPr>
          <w:rStyle w:val="C21"/>
          <w:rtl w:val="0"/>
        </w:rPr>
      </w:pPr>
      <w:r>
        <w:rPr>
          <w:rStyle w:val="C21"/>
          <w:rtl w:val="0"/>
        </w:rPr>
        <w:t>Praktické předvedení</w:t>
      </w:r>
    </w:p>
    <w:p>
      <w:pPr>
        <w:pStyle w:val="P16"/>
        <w:framePr w:w="6710" w:h="376" w:hRule="exact" w:wrap="none" w:vAnchor="page" w:hAnchor="margin" w:x="45" w:y="10627"/>
        <w:rPr>
          <w:rStyle w:val="C3"/>
          <w:rtl w:val="0"/>
        </w:rPr>
      </w:pPr>
    </w:p>
    <w:p>
      <w:pPr>
        <w:pStyle w:val="P17"/>
        <w:framePr w:w="6658" w:h="249" w:hRule="exact" w:wrap="none" w:vAnchor="page" w:hAnchor="margin" w:x="71" w:y="10683"/>
        <w:rPr>
          <w:rStyle w:val="C13"/>
          <w:rtl w:val="0"/>
        </w:rPr>
      </w:pPr>
      <w:r>
        <w:rPr>
          <w:rStyle w:val="C13"/>
          <w:rtl w:val="0"/>
        </w:rPr>
        <w:t>b) Všít zdrhovadlo a zkontrolovat kvalitu provedení</w:t>
      </w:r>
    </w:p>
    <w:p>
      <w:pPr>
        <w:pStyle w:val="P30"/>
        <w:framePr w:w="3921" w:h="376" w:hRule="exact" w:wrap="none" w:vAnchor="page" w:hAnchor="margin" w:x="6800" w:y="10627"/>
        <w:rPr>
          <w:rStyle w:val="C3"/>
          <w:rtl w:val="0"/>
        </w:rPr>
      </w:pPr>
    </w:p>
    <w:p>
      <w:pPr>
        <w:pStyle w:val="P31"/>
        <w:framePr w:w="3839" w:h="249" w:hRule="exact" w:wrap="none" w:vAnchor="page" w:hAnchor="margin" w:x="6856" w:y="10683"/>
        <w:rPr>
          <w:rStyle w:val="C22"/>
          <w:rtl w:val="0"/>
        </w:rPr>
      </w:pPr>
      <w:r>
        <w:rPr>
          <w:rStyle w:val="C22"/>
          <w:rtl w:val="0"/>
        </w:rPr>
        <w:t>Praktické předvedení</w:t>
      </w:r>
    </w:p>
    <w:p>
      <w:pPr>
        <w:pStyle w:val="P12"/>
        <w:framePr w:w="6710" w:h="607" w:hRule="exact" w:wrap="none" w:vAnchor="page" w:hAnchor="margin" w:x="45" w:y="11003"/>
        <w:rPr>
          <w:rStyle w:val="C3"/>
          <w:rtl w:val="0"/>
        </w:rPr>
      </w:pPr>
    </w:p>
    <w:p>
      <w:pPr>
        <w:pStyle w:val="P13"/>
        <w:framePr w:w="6658" w:h="480" w:hRule="exact" w:wrap="none" w:vAnchor="page" w:hAnchor="margin" w:x="71" w:y="11059"/>
        <w:rPr>
          <w:rStyle w:val="C11"/>
          <w:rtl w:val="0"/>
        </w:rPr>
      </w:pPr>
      <w:r>
        <w:rPr>
          <w:rStyle w:val="C11"/>
          <w:rtl w:val="0"/>
        </w:rPr>
        <w:t>c) U nekonečných zdrhovadel odstřihnout zdrhovadlo, nasadit běžec, ověřit funkčnost zdrhovadla</w:t>
      </w:r>
    </w:p>
    <w:p>
      <w:pPr>
        <w:pStyle w:val="P28"/>
        <w:framePr w:w="3921" w:h="607" w:hRule="exact" w:wrap="none" w:vAnchor="page" w:hAnchor="margin" w:x="6800" w:y="11003"/>
        <w:rPr>
          <w:rStyle w:val="C3"/>
          <w:rtl w:val="0"/>
        </w:rPr>
      </w:pPr>
    </w:p>
    <w:p>
      <w:pPr>
        <w:pStyle w:val="P29"/>
        <w:framePr w:w="3839" w:h="480" w:hRule="exact" w:wrap="none" w:vAnchor="page" w:hAnchor="margin" w:x="6856" w:y="11059"/>
        <w:rPr>
          <w:rStyle w:val="C21"/>
          <w:rtl w:val="0"/>
        </w:rPr>
      </w:pPr>
      <w:r>
        <w:rPr>
          <w:rStyle w:val="C21"/>
          <w:rtl w:val="0"/>
        </w:rPr>
        <w:t>Praktické předvedení</w:t>
      </w:r>
    </w:p>
    <w:p>
      <w:pPr>
        <w:pStyle w:val="P16"/>
        <w:framePr w:w="6710" w:h="383" w:hRule="exact" w:wrap="none" w:vAnchor="page" w:hAnchor="margin" w:x="45" w:y="11610"/>
        <w:rPr>
          <w:rStyle w:val="C3"/>
          <w:rtl w:val="0"/>
        </w:rPr>
      </w:pPr>
    </w:p>
    <w:p>
      <w:pPr>
        <w:pStyle w:val="P17"/>
        <w:framePr w:w="6658" w:h="256" w:hRule="exact" w:wrap="none" w:vAnchor="page" w:hAnchor="margin" w:x="71" w:y="11666"/>
        <w:rPr>
          <w:rStyle w:val="C13"/>
          <w:rtl w:val="0"/>
        </w:rPr>
      </w:pPr>
      <w:r>
        <w:rPr>
          <w:rStyle w:val="C13"/>
          <w:rtl w:val="0"/>
        </w:rPr>
        <w:t>d) Při všech pracovních operacích dodržet zásady BOZP a PO</w:t>
      </w:r>
    </w:p>
    <w:p>
      <w:pPr>
        <w:pStyle w:val="P30"/>
        <w:framePr w:w="3921" w:h="383" w:hRule="exact" w:wrap="none" w:vAnchor="page" w:hAnchor="margin" w:x="6800" w:y="11610"/>
        <w:rPr>
          <w:rStyle w:val="C3"/>
          <w:rtl w:val="0"/>
        </w:rPr>
      </w:pPr>
    </w:p>
    <w:p>
      <w:pPr>
        <w:pStyle w:val="P31"/>
        <w:framePr w:w="3839" w:h="256" w:hRule="exact" w:wrap="none" w:vAnchor="page" w:hAnchor="margin" w:x="6856" w:y="11666"/>
        <w:rPr>
          <w:rStyle w:val="C22"/>
          <w:rtl w:val="0"/>
        </w:rPr>
      </w:pPr>
      <w:r>
        <w:rPr>
          <w:rStyle w:val="C22"/>
          <w:rtl w:val="0"/>
        </w:rPr>
        <w:t>Praktické předvedení</w:t>
      </w:r>
    </w:p>
    <w:p>
      <w:pPr>
        <w:pStyle w:val="P32"/>
        <w:framePr w:w="10710" w:h="248" w:hRule="exact" w:wrap="none" w:vAnchor="page" w:hAnchor="margin" w:x="28" w:y="12106"/>
        <w:rPr>
          <w:rStyle w:val="C23"/>
          <w:rtl w:val="0"/>
        </w:rPr>
      </w:pPr>
      <w:r>
        <w:rPr>
          <w:rStyle w:val="C23"/>
          <w:rtl w:val="0"/>
        </w:rPr>
        <w:t>Je třeba splnit všechna kritéria.</w:t>
      </w:r>
    </w:p>
    <w:p>
      <w:pPr>
        <w:pStyle w:val="P21"/>
        <w:framePr w:w="7654" w:h="331" w:hRule="exact" w:wrap="none" w:vAnchor="page" w:hAnchor="margin" w:x="28" w:y="15940"/>
        <w:rPr>
          <w:rStyle w:val="C16"/>
          <w:rtl w:val="0"/>
        </w:rPr>
      </w:pPr>
      <w:r>
        <w:rPr>
          <w:rStyle w:val="C16"/>
          <w:rtl w:val="0"/>
        </w:rPr>
        <w:t>Výrobce/výrobkyně polotovarů pro matracové potahy, 28.9.2026 16:39:19</w:t>
      </w:r>
    </w:p>
    <w:p>
      <w:pPr>
        <w:pStyle w:val="P22"/>
        <w:framePr w:w="2790" w:h="331" w:hRule="exact" w:wrap="none" w:vAnchor="page" w:hAnchor="margin" w:x="7911" w:y="15940"/>
        <w:rPr>
          <w:rStyle w:val="C17"/>
          <w:rtl w:val="0"/>
        </w:rPr>
      </w:pPr>
      <w:r>
        <w:rPr>
          <w:rStyle w:val="C17"/>
          <w:rtl w:val="0"/>
        </w:rPr>
        <w:t>Strana 3 z 10</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7" name="Picture 7"/>
            <a:graphic xmlns:a="http://schemas.openxmlformats.org/drawingml/2006/main">
              <a:graphicData uri="http://schemas.openxmlformats.org/drawingml/2006/picture">
                <pic:pic xmlns:pic="http://schemas.openxmlformats.org/drawingml/2006/picture">
                  <pic:nvPicPr>
                    <pic:cNvPr id="7" name="Picture 7"/>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8" name="Picture 8"/>
            <a:graphic xmlns:a="http://schemas.openxmlformats.org/drawingml/2006/main">
              <a:graphicData uri="http://schemas.openxmlformats.org/drawingml/2006/picture">
                <pic:pic xmlns:pic="http://schemas.openxmlformats.org/drawingml/2006/picture">
                  <pic:nvPicPr>
                    <pic:cNvPr id="8" name="Picture 8"/>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23"/>
        <w:framePr w:w="10710" w:h="340" w:hRule="exact" w:wrap="none" w:vAnchor="page" w:hAnchor="margin" w:x="28" w:y="2154"/>
        <w:rPr>
          <w:rStyle w:val="C18"/>
          <w:rtl w:val="0"/>
        </w:rPr>
      </w:pPr>
      <w:r>
        <w:rPr>
          <w:rStyle w:val="C18"/>
          <w:rtl w:val="0"/>
        </w:rPr>
        <w:t>Nažehlování značkovek (etiket) a zdobných prvků</w:t>
      </w:r>
    </w:p>
    <w:p>
      <w:pPr>
        <w:pStyle w:val="P24"/>
        <w:framePr w:w="6713" w:h="376" w:hRule="exact" w:wrap="none" w:vAnchor="page" w:hAnchor="margin" w:x="45" w:y="2593"/>
        <w:rPr>
          <w:rStyle w:val="C3"/>
          <w:rtl w:val="0"/>
        </w:rPr>
      </w:pPr>
    </w:p>
    <w:p>
      <w:pPr>
        <w:pStyle w:val="P25"/>
        <w:framePr w:w="6661" w:h="249" w:hRule="exact" w:wrap="none" w:vAnchor="page" w:hAnchor="margin" w:x="71" w:y="2664"/>
        <w:rPr>
          <w:rStyle w:val="C19"/>
          <w:rtl w:val="0"/>
        </w:rPr>
      </w:pPr>
      <w:r>
        <w:rPr>
          <w:rStyle w:val="C19"/>
          <w:rtl w:val="0"/>
        </w:rPr>
        <w:t>Kritéria hodnocení</w:t>
      </w:r>
    </w:p>
    <w:p>
      <w:pPr>
        <w:pStyle w:val="P26"/>
        <w:framePr w:w="3918" w:h="376" w:hRule="exact" w:wrap="none" w:vAnchor="page" w:hAnchor="margin" w:x="6803" w:y="2593"/>
        <w:rPr>
          <w:rStyle w:val="C3"/>
          <w:rtl w:val="0"/>
        </w:rPr>
      </w:pPr>
    </w:p>
    <w:p>
      <w:pPr>
        <w:pStyle w:val="P27"/>
        <w:framePr w:w="3836" w:h="249" w:hRule="exact" w:wrap="none" w:vAnchor="page" w:hAnchor="margin" w:x="6859" w:y="2664"/>
        <w:rPr>
          <w:rStyle w:val="C20"/>
          <w:rtl w:val="0"/>
        </w:rPr>
      </w:pPr>
      <w:r>
        <w:rPr>
          <w:rStyle w:val="C20"/>
          <w:rtl w:val="0"/>
        </w:rPr>
        <w:t>Způsoby ověření</w:t>
      </w:r>
    </w:p>
    <w:p>
      <w:pPr>
        <w:pStyle w:val="P12"/>
        <w:framePr w:w="6710" w:h="376" w:hRule="exact" w:wrap="none" w:vAnchor="page" w:hAnchor="margin" w:x="45" w:y="2970"/>
        <w:rPr>
          <w:rStyle w:val="C3"/>
          <w:rtl w:val="0"/>
        </w:rPr>
      </w:pPr>
    </w:p>
    <w:p>
      <w:pPr>
        <w:pStyle w:val="P13"/>
        <w:framePr w:w="6658" w:h="249" w:hRule="exact" w:wrap="none" w:vAnchor="page" w:hAnchor="margin" w:x="71" w:y="3026"/>
        <w:rPr>
          <w:rStyle w:val="C11"/>
          <w:rtl w:val="0"/>
        </w:rPr>
      </w:pPr>
      <w:r>
        <w:rPr>
          <w:rStyle w:val="C11"/>
          <w:rtl w:val="0"/>
        </w:rPr>
        <w:t>a) Připravit k provozu žehlicí zařízení, dílec, etikety, zdobné prvky</w:t>
      </w:r>
    </w:p>
    <w:p>
      <w:pPr>
        <w:pStyle w:val="P28"/>
        <w:framePr w:w="3921" w:h="376" w:hRule="exact" w:wrap="none" w:vAnchor="page" w:hAnchor="margin" w:x="6800" w:y="2970"/>
        <w:rPr>
          <w:rStyle w:val="C3"/>
          <w:rtl w:val="0"/>
        </w:rPr>
      </w:pPr>
    </w:p>
    <w:p>
      <w:pPr>
        <w:pStyle w:val="P29"/>
        <w:framePr w:w="3839" w:h="249" w:hRule="exact" w:wrap="none" w:vAnchor="page" w:hAnchor="margin" w:x="6856" w:y="3026"/>
        <w:rPr>
          <w:rStyle w:val="C21"/>
          <w:rtl w:val="0"/>
        </w:rPr>
      </w:pPr>
      <w:r>
        <w:rPr>
          <w:rStyle w:val="C21"/>
          <w:rtl w:val="0"/>
        </w:rPr>
        <w:t>Praktické předvedení</w:t>
      </w:r>
    </w:p>
    <w:p>
      <w:pPr>
        <w:pStyle w:val="P16"/>
        <w:framePr w:w="6710" w:h="607" w:hRule="exact" w:wrap="none" w:vAnchor="page" w:hAnchor="margin" w:x="45" w:y="3346"/>
        <w:rPr>
          <w:rStyle w:val="C3"/>
          <w:rtl w:val="0"/>
        </w:rPr>
      </w:pPr>
    </w:p>
    <w:p>
      <w:pPr>
        <w:pStyle w:val="P17"/>
        <w:framePr w:w="6658" w:h="480" w:hRule="exact" w:wrap="none" w:vAnchor="page" w:hAnchor="margin" w:x="71" w:y="3402"/>
        <w:rPr>
          <w:rStyle w:val="C13"/>
          <w:rtl w:val="0"/>
        </w:rPr>
      </w:pPr>
      <w:r>
        <w:rPr>
          <w:rStyle w:val="C13"/>
          <w:rtl w:val="0"/>
        </w:rPr>
        <w:t>b) Stanovit na dílci podle nákresu nebo šablony místo k nažehlení etikety, případně i zdobného prvku</w:t>
      </w:r>
    </w:p>
    <w:p>
      <w:pPr>
        <w:pStyle w:val="P30"/>
        <w:framePr w:w="3921" w:h="607" w:hRule="exact" w:wrap="none" w:vAnchor="page" w:hAnchor="margin" w:x="6800" w:y="3346"/>
        <w:rPr>
          <w:rStyle w:val="C3"/>
          <w:rtl w:val="0"/>
        </w:rPr>
      </w:pPr>
    </w:p>
    <w:p>
      <w:pPr>
        <w:pStyle w:val="P31"/>
        <w:framePr w:w="3839" w:h="480" w:hRule="exact" w:wrap="none" w:vAnchor="page" w:hAnchor="margin" w:x="6856" w:y="3402"/>
        <w:rPr>
          <w:rStyle w:val="C22"/>
          <w:rtl w:val="0"/>
        </w:rPr>
      </w:pPr>
      <w:r>
        <w:rPr>
          <w:rStyle w:val="C22"/>
          <w:rtl w:val="0"/>
        </w:rPr>
        <w:t>Praktické předvedení a ústní ověření</w:t>
      </w:r>
    </w:p>
    <w:p>
      <w:pPr>
        <w:pStyle w:val="P12"/>
        <w:framePr w:w="6710" w:h="376" w:hRule="exact" w:wrap="none" w:vAnchor="page" w:hAnchor="margin" w:x="45" w:y="3953"/>
        <w:rPr>
          <w:rStyle w:val="C3"/>
          <w:rtl w:val="0"/>
        </w:rPr>
      </w:pPr>
    </w:p>
    <w:p>
      <w:pPr>
        <w:pStyle w:val="P13"/>
        <w:framePr w:w="6658" w:h="249" w:hRule="exact" w:wrap="none" w:vAnchor="page" w:hAnchor="margin" w:x="71" w:y="4009"/>
        <w:rPr>
          <w:rStyle w:val="C11"/>
          <w:rtl w:val="0"/>
        </w:rPr>
      </w:pPr>
      <w:r>
        <w:rPr>
          <w:rStyle w:val="C11"/>
          <w:rtl w:val="0"/>
        </w:rPr>
        <w:t>c) Nažehlit etiketu, případně i zdobný prvek</w:t>
      </w:r>
    </w:p>
    <w:p>
      <w:pPr>
        <w:pStyle w:val="P28"/>
        <w:framePr w:w="3921" w:h="376" w:hRule="exact" w:wrap="none" w:vAnchor="page" w:hAnchor="margin" w:x="6800" w:y="3953"/>
        <w:rPr>
          <w:rStyle w:val="C3"/>
          <w:rtl w:val="0"/>
        </w:rPr>
      </w:pPr>
    </w:p>
    <w:p>
      <w:pPr>
        <w:pStyle w:val="P29"/>
        <w:framePr w:w="3839" w:h="249" w:hRule="exact" w:wrap="none" w:vAnchor="page" w:hAnchor="margin" w:x="6856" w:y="4009"/>
        <w:rPr>
          <w:rStyle w:val="C21"/>
          <w:rtl w:val="0"/>
        </w:rPr>
      </w:pPr>
      <w:r>
        <w:rPr>
          <w:rStyle w:val="C21"/>
          <w:rtl w:val="0"/>
        </w:rPr>
        <w:t>Praktické předvedení</w:t>
      </w:r>
    </w:p>
    <w:p>
      <w:pPr>
        <w:pStyle w:val="P16"/>
        <w:framePr w:w="6710" w:h="607" w:hRule="exact" w:wrap="none" w:vAnchor="page" w:hAnchor="margin" w:x="45" w:y="4329"/>
        <w:rPr>
          <w:rStyle w:val="C3"/>
          <w:rtl w:val="0"/>
        </w:rPr>
      </w:pPr>
    </w:p>
    <w:p>
      <w:pPr>
        <w:pStyle w:val="P17"/>
        <w:framePr w:w="6658" w:h="480" w:hRule="exact" w:wrap="none" w:vAnchor="page" w:hAnchor="margin" w:x="71" w:y="4385"/>
        <w:rPr>
          <w:rStyle w:val="C13"/>
          <w:rtl w:val="0"/>
        </w:rPr>
      </w:pPr>
      <w:r>
        <w:rPr>
          <w:rStyle w:val="C13"/>
          <w:rtl w:val="0"/>
        </w:rPr>
        <w:t>d) Zkontrolovat soudržnost spojených materiálů žehlením, dílec odložit na určené místo</w:t>
      </w:r>
    </w:p>
    <w:p>
      <w:pPr>
        <w:pStyle w:val="P30"/>
        <w:framePr w:w="3921" w:h="607" w:hRule="exact" w:wrap="none" w:vAnchor="page" w:hAnchor="margin" w:x="6800" w:y="4329"/>
        <w:rPr>
          <w:rStyle w:val="C3"/>
          <w:rtl w:val="0"/>
        </w:rPr>
      </w:pPr>
    </w:p>
    <w:p>
      <w:pPr>
        <w:pStyle w:val="P31"/>
        <w:framePr w:w="3839" w:h="480" w:hRule="exact" w:wrap="none" w:vAnchor="page" w:hAnchor="margin" w:x="6856" w:y="4385"/>
        <w:rPr>
          <w:rStyle w:val="C22"/>
          <w:rtl w:val="0"/>
        </w:rPr>
      </w:pPr>
      <w:r>
        <w:rPr>
          <w:rStyle w:val="C22"/>
          <w:rtl w:val="0"/>
        </w:rPr>
        <w:t>Praktické předvedení a ústní ověření</w:t>
      </w:r>
    </w:p>
    <w:p>
      <w:pPr>
        <w:pStyle w:val="P12"/>
        <w:framePr w:w="6710" w:h="383" w:hRule="exact" w:wrap="none" w:vAnchor="page" w:hAnchor="margin" w:x="45" w:y="4936"/>
        <w:rPr>
          <w:rStyle w:val="C3"/>
          <w:rtl w:val="0"/>
        </w:rPr>
      </w:pPr>
    </w:p>
    <w:p>
      <w:pPr>
        <w:pStyle w:val="P13"/>
        <w:framePr w:w="6658" w:h="256" w:hRule="exact" w:wrap="none" w:vAnchor="page" w:hAnchor="margin" w:x="71" w:y="4992"/>
        <w:rPr>
          <w:rStyle w:val="C11"/>
          <w:rtl w:val="0"/>
        </w:rPr>
      </w:pPr>
      <w:r>
        <w:rPr>
          <w:rStyle w:val="C11"/>
          <w:rtl w:val="0"/>
        </w:rPr>
        <w:t>e) Při všech pracovních operacích dodržet zásady BOZP a PO</w:t>
      </w:r>
    </w:p>
    <w:p>
      <w:pPr>
        <w:pStyle w:val="P28"/>
        <w:framePr w:w="3921" w:h="383" w:hRule="exact" w:wrap="none" w:vAnchor="page" w:hAnchor="margin" w:x="6800" w:y="4936"/>
        <w:rPr>
          <w:rStyle w:val="C3"/>
          <w:rtl w:val="0"/>
        </w:rPr>
      </w:pPr>
    </w:p>
    <w:p>
      <w:pPr>
        <w:pStyle w:val="P29"/>
        <w:framePr w:w="3839" w:h="256" w:hRule="exact" w:wrap="none" w:vAnchor="page" w:hAnchor="margin" w:x="6856" w:y="4992"/>
        <w:rPr>
          <w:rStyle w:val="C21"/>
          <w:rtl w:val="0"/>
        </w:rPr>
      </w:pPr>
      <w:r>
        <w:rPr>
          <w:rStyle w:val="C21"/>
          <w:rtl w:val="0"/>
        </w:rPr>
        <w:t>Praktické předvedení</w:t>
      </w:r>
    </w:p>
    <w:p>
      <w:pPr>
        <w:pStyle w:val="P32"/>
        <w:framePr w:w="10710" w:h="248" w:hRule="exact" w:wrap="none" w:vAnchor="page" w:hAnchor="margin" w:x="28" w:y="5432"/>
        <w:rPr>
          <w:rStyle w:val="C23"/>
          <w:rtl w:val="0"/>
        </w:rPr>
      </w:pPr>
      <w:r>
        <w:rPr>
          <w:rStyle w:val="C23"/>
          <w:rtl w:val="0"/>
        </w:rPr>
        <w:t>Je třeba splnit všechna kritéria.</w:t>
      </w:r>
    </w:p>
    <w:p>
      <w:pPr>
        <w:pStyle w:val="P23"/>
        <w:framePr w:w="10710" w:h="340" w:hRule="exact" w:wrap="none" w:vAnchor="page" w:hAnchor="margin" w:x="28" w:y="5868"/>
        <w:rPr>
          <w:rStyle w:val="C18"/>
          <w:rtl w:val="0"/>
        </w:rPr>
      </w:pPr>
      <w:r>
        <w:rPr>
          <w:rStyle w:val="C18"/>
          <w:rtl w:val="0"/>
        </w:rPr>
        <w:t>Sešívání švů polotovarů pro matracové potahy</w:t>
      </w:r>
    </w:p>
    <w:p>
      <w:pPr>
        <w:pStyle w:val="P24"/>
        <w:framePr w:w="6713" w:h="376" w:hRule="exact" w:wrap="none" w:vAnchor="page" w:hAnchor="margin" w:x="45" w:y="6307"/>
        <w:rPr>
          <w:rStyle w:val="C3"/>
          <w:rtl w:val="0"/>
        </w:rPr>
      </w:pPr>
    </w:p>
    <w:p>
      <w:pPr>
        <w:pStyle w:val="P25"/>
        <w:framePr w:w="6661" w:h="249" w:hRule="exact" w:wrap="none" w:vAnchor="page" w:hAnchor="margin" w:x="71" w:y="6378"/>
        <w:rPr>
          <w:rStyle w:val="C19"/>
          <w:rtl w:val="0"/>
        </w:rPr>
      </w:pPr>
      <w:r>
        <w:rPr>
          <w:rStyle w:val="C19"/>
          <w:rtl w:val="0"/>
        </w:rPr>
        <w:t>Kritéria hodnocení</w:t>
      </w:r>
    </w:p>
    <w:p>
      <w:pPr>
        <w:pStyle w:val="P26"/>
        <w:framePr w:w="3918" w:h="376" w:hRule="exact" w:wrap="none" w:vAnchor="page" w:hAnchor="margin" w:x="6803" w:y="6307"/>
        <w:rPr>
          <w:rStyle w:val="C3"/>
          <w:rtl w:val="0"/>
        </w:rPr>
      </w:pPr>
    </w:p>
    <w:p>
      <w:pPr>
        <w:pStyle w:val="P27"/>
        <w:framePr w:w="3836" w:h="249" w:hRule="exact" w:wrap="none" w:vAnchor="page" w:hAnchor="margin" w:x="6859" w:y="6378"/>
        <w:rPr>
          <w:rStyle w:val="C20"/>
          <w:rtl w:val="0"/>
        </w:rPr>
      </w:pPr>
      <w:r>
        <w:rPr>
          <w:rStyle w:val="C20"/>
          <w:rtl w:val="0"/>
        </w:rPr>
        <w:t>Způsoby ověření</w:t>
      </w:r>
    </w:p>
    <w:p>
      <w:pPr>
        <w:pStyle w:val="P12"/>
        <w:framePr w:w="6710" w:h="607" w:hRule="exact" w:wrap="none" w:vAnchor="page" w:hAnchor="margin" w:x="45" w:y="6683"/>
        <w:rPr>
          <w:rStyle w:val="C3"/>
          <w:rtl w:val="0"/>
        </w:rPr>
      </w:pPr>
    </w:p>
    <w:p>
      <w:pPr>
        <w:pStyle w:val="P13"/>
        <w:framePr w:w="6658" w:h="480" w:hRule="exact" w:wrap="none" w:vAnchor="page" w:hAnchor="margin" w:x="71" w:y="6739"/>
        <w:rPr>
          <w:rStyle w:val="C11"/>
          <w:rtl w:val="0"/>
        </w:rPr>
      </w:pPr>
      <w:r>
        <w:rPr>
          <w:rStyle w:val="C11"/>
          <w:rtl w:val="0"/>
        </w:rPr>
        <w:t>a) Seřídit a zkontrolovat šicí stroj, popsat a nastavit jeho parametry podle zadání a sešívaných polotovarů</w:t>
      </w:r>
    </w:p>
    <w:p>
      <w:pPr>
        <w:pStyle w:val="P28"/>
        <w:framePr w:w="3921" w:h="607" w:hRule="exact" w:wrap="none" w:vAnchor="page" w:hAnchor="margin" w:x="6800" w:y="6683"/>
        <w:rPr>
          <w:rStyle w:val="C3"/>
          <w:rtl w:val="0"/>
        </w:rPr>
      </w:pPr>
    </w:p>
    <w:p>
      <w:pPr>
        <w:pStyle w:val="P29"/>
        <w:framePr w:w="3839" w:h="480" w:hRule="exact" w:wrap="none" w:vAnchor="page" w:hAnchor="margin" w:x="6856" w:y="6739"/>
        <w:rPr>
          <w:rStyle w:val="C21"/>
          <w:rtl w:val="0"/>
        </w:rPr>
      </w:pPr>
      <w:r>
        <w:rPr>
          <w:rStyle w:val="C21"/>
          <w:rtl w:val="0"/>
        </w:rPr>
        <w:t>Praktické předvedení a ústní ověření</w:t>
      </w:r>
    </w:p>
    <w:p>
      <w:pPr>
        <w:pStyle w:val="P16"/>
        <w:framePr w:w="6710" w:h="607" w:hRule="exact" w:wrap="none" w:vAnchor="page" w:hAnchor="margin" w:x="45" w:y="7290"/>
        <w:rPr>
          <w:rStyle w:val="C3"/>
          <w:rtl w:val="0"/>
        </w:rPr>
      </w:pPr>
    </w:p>
    <w:p>
      <w:pPr>
        <w:pStyle w:val="P17"/>
        <w:framePr w:w="6658" w:h="480" w:hRule="exact" w:wrap="none" w:vAnchor="page" w:hAnchor="margin" w:x="71" w:y="7346"/>
        <w:rPr>
          <w:rStyle w:val="C13"/>
          <w:rtl w:val="0"/>
        </w:rPr>
      </w:pPr>
      <w:r>
        <w:rPr>
          <w:rStyle w:val="C13"/>
          <w:rtl w:val="0"/>
        </w:rPr>
        <w:t>b) Sešít materiály polotovarů pro matracové potahy a zkontrolovat kvalitu sešití</w:t>
      </w:r>
    </w:p>
    <w:p>
      <w:pPr>
        <w:pStyle w:val="P30"/>
        <w:framePr w:w="3921" w:h="607" w:hRule="exact" w:wrap="none" w:vAnchor="page" w:hAnchor="margin" w:x="6800" w:y="7290"/>
        <w:rPr>
          <w:rStyle w:val="C3"/>
          <w:rtl w:val="0"/>
        </w:rPr>
      </w:pPr>
    </w:p>
    <w:p>
      <w:pPr>
        <w:pStyle w:val="P31"/>
        <w:framePr w:w="3839" w:h="480" w:hRule="exact" w:wrap="none" w:vAnchor="page" w:hAnchor="margin" w:x="6856" w:y="7346"/>
        <w:rPr>
          <w:rStyle w:val="C22"/>
          <w:rtl w:val="0"/>
        </w:rPr>
      </w:pPr>
      <w:r>
        <w:rPr>
          <w:rStyle w:val="C22"/>
          <w:rtl w:val="0"/>
        </w:rPr>
        <w:t>Praktické předvedení</w:t>
      </w:r>
    </w:p>
    <w:p>
      <w:pPr>
        <w:pStyle w:val="P12"/>
        <w:framePr w:w="6710" w:h="383" w:hRule="exact" w:wrap="none" w:vAnchor="page" w:hAnchor="margin" w:x="45" w:y="7897"/>
        <w:rPr>
          <w:rStyle w:val="C3"/>
          <w:rtl w:val="0"/>
        </w:rPr>
      </w:pPr>
    </w:p>
    <w:p>
      <w:pPr>
        <w:pStyle w:val="P13"/>
        <w:framePr w:w="6658" w:h="256" w:hRule="exact" w:wrap="none" w:vAnchor="page" w:hAnchor="margin" w:x="71" w:y="7953"/>
        <w:rPr>
          <w:rStyle w:val="C11"/>
          <w:rtl w:val="0"/>
        </w:rPr>
      </w:pPr>
      <w:r>
        <w:rPr>
          <w:rStyle w:val="C11"/>
          <w:rtl w:val="0"/>
        </w:rPr>
        <w:t>c) Při všech pracovních operacích dodržet zásady BOZP a PO</w:t>
      </w:r>
    </w:p>
    <w:p>
      <w:pPr>
        <w:pStyle w:val="P28"/>
        <w:framePr w:w="3921" w:h="383" w:hRule="exact" w:wrap="none" w:vAnchor="page" w:hAnchor="margin" w:x="6800" w:y="7897"/>
        <w:rPr>
          <w:rStyle w:val="C3"/>
          <w:rtl w:val="0"/>
        </w:rPr>
      </w:pPr>
    </w:p>
    <w:p>
      <w:pPr>
        <w:pStyle w:val="P29"/>
        <w:framePr w:w="3839" w:h="256" w:hRule="exact" w:wrap="none" w:vAnchor="page" w:hAnchor="margin" w:x="6856" w:y="7953"/>
        <w:rPr>
          <w:rStyle w:val="C21"/>
          <w:rtl w:val="0"/>
        </w:rPr>
      </w:pPr>
      <w:r>
        <w:rPr>
          <w:rStyle w:val="C21"/>
          <w:rtl w:val="0"/>
        </w:rPr>
        <w:t>Praktické předvedení</w:t>
      </w:r>
    </w:p>
    <w:p>
      <w:pPr>
        <w:pStyle w:val="P32"/>
        <w:framePr w:w="10710" w:h="248" w:hRule="exact" w:wrap="none" w:vAnchor="page" w:hAnchor="margin" w:x="28" w:y="8393"/>
        <w:rPr>
          <w:rStyle w:val="C23"/>
          <w:rtl w:val="0"/>
        </w:rPr>
      </w:pPr>
      <w:r>
        <w:rPr>
          <w:rStyle w:val="C23"/>
          <w:rtl w:val="0"/>
        </w:rPr>
        <w:t>Je třeba splnit všechna kritéria.</w:t>
      </w:r>
    </w:p>
    <w:p>
      <w:pPr>
        <w:pStyle w:val="P23"/>
        <w:framePr w:w="10710" w:h="340" w:hRule="exact" w:wrap="none" w:vAnchor="page" w:hAnchor="margin" w:x="28" w:y="8828"/>
        <w:rPr>
          <w:rStyle w:val="C18"/>
          <w:rtl w:val="0"/>
        </w:rPr>
      </w:pPr>
      <w:r>
        <w:rPr>
          <w:rStyle w:val="C18"/>
          <w:rtl w:val="0"/>
        </w:rPr>
        <w:t>Obnitkovávání dílců, polotovarů</w:t>
      </w:r>
    </w:p>
    <w:p>
      <w:pPr>
        <w:pStyle w:val="P24"/>
        <w:framePr w:w="6713" w:h="376" w:hRule="exact" w:wrap="none" w:vAnchor="page" w:hAnchor="margin" w:x="45" w:y="9268"/>
        <w:rPr>
          <w:rStyle w:val="C3"/>
          <w:rtl w:val="0"/>
        </w:rPr>
      </w:pPr>
    </w:p>
    <w:p>
      <w:pPr>
        <w:pStyle w:val="P25"/>
        <w:framePr w:w="6661" w:h="249" w:hRule="exact" w:wrap="none" w:vAnchor="page" w:hAnchor="margin" w:x="71" w:y="9339"/>
        <w:rPr>
          <w:rStyle w:val="C19"/>
          <w:rtl w:val="0"/>
        </w:rPr>
      </w:pPr>
      <w:r>
        <w:rPr>
          <w:rStyle w:val="C19"/>
          <w:rtl w:val="0"/>
        </w:rPr>
        <w:t>Kritéria hodnocení</w:t>
      </w:r>
    </w:p>
    <w:p>
      <w:pPr>
        <w:pStyle w:val="P26"/>
        <w:framePr w:w="3918" w:h="376" w:hRule="exact" w:wrap="none" w:vAnchor="page" w:hAnchor="margin" w:x="6803" w:y="9268"/>
        <w:rPr>
          <w:rStyle w:val="C3"/>
          <w:rtl w:val="0"/>
        </w:rPr>
      </w:pPr>
    </w:p>
    <w:p>
      <w:pPr>
        <w:pStyle w:val="P27"/>
        <w:framePr w:w="3836" w:h="249" w:hRule="exact" w:wrap="none" w:vAnchor="page" w:hAnchor="margin" w:x="6859" w:y="9339"/>
        <w:rPr>
          <w:rStyle w:val="C20"/>
          <w:rtl w:val="0"/>
        </w:rPr>
      </w:pPr>
      <w:r>
        <w:rPr>
          <w:rStyle w:val="C20"/>
          <w:rtl w:val="0"/>
        </w:rPr>
        <w:t>Způsoby ověření</w:t>
      </w:r>
    </w:p>
    <w:p>
      <w:pPr>
        <w:pStyle w:val="P12"/>
        <w:framePr w:w="6710" w:h="607" w:hRule="exact" w:wrap="none" w:vAnchor="page" w:hAnchor="margin" w:x="45" w:y="9644"/>
        <w:rPr>
          <w:rStyle w:val="C3"/>
          <w:rtl w:val="0"/>
        </w:rPr>
      </w:pPr>
    </w:p>
    <w:p>
      <w:pPr>
        <w:pStyle w:val="P13"/>
        <w:framePr w:w="6658" w:h="480" w:hRule="exact" w:wrap="none" w:vAnchor="page" w:hAnchor="margin" w:x="71" w:y="9700"/>
        <w:rPr>
          <w:rStyle w:val="C11"/>
          <w:rtl w:val="0"/>
        </w:rPr>
      </w:pPr>
      <w:r>
        <w:rPr>
          <w:rStyle w:val="C11"/>
          <w:rtl w:val="0"/>
        </w:rPr>
        <w:t>a) Seřídit a zkontrolovat obnitkovací stroj, popsat a nastavit jeho parametry podle zadání a začišťovaného dílce, polotovaru</w:t>
      </w:r>
    </w:p>
    <w:p>
      <w:pPr>
        <w:pStyle w:val="P28"/>
        <w:framePr w:w="3921" w:h="607" w:hRule="exact" w:wrap="none" w:vAnchor="page" w:hAnchor="margin" w:x="6800" w:y="9644"/>
        <w:rPr>
          <w:rStyle w:val="C3"/>
          <w:rtl w:val="0"/>
        </w:rPr>
      </w:pPr>
    </w:p>
    <w:p>
      <w:pPr>
        <w:pStyle w:val="P29"/>
        <w:framePr w:w="3839" w:h="480" w:hRule="exact" w:wrap="none" w:vAnchor="page" w:hAnchor="margin" w:x="6856" w:y="9700"/>
        <w:rPr>
          <w:rStyle w:val="C21"/>
          <w:rtl w:val="0"/>
        </w:rPr>
      </w:pPr>
      <w:r>
        <w:rPr>
          <w:rStyle w:val="C21"/>
          <w:rtl w:val="0"/>
        </w:rPr>
        <w:t>Praktické předvedení a ústní ověření</w:t>
      </w:r>
    </w:p>
    <w:p>
      <w:pPr>
        <w:pStyle w:val="P16"/>
        <w:framePr w:w="6710" w:h="376" w:hRule="exact" w:wrap="none" w:vAnchor="page" w:hAnchor="margin" w:x="45" w:y="10251"/>
        <w:rPr>
          <w:rStyle w:val="C3"/>
          <w:rtl w:val="0"/>
        </w:rPr>
      </w:pPr>
    </w:p>
    <w:p>
      <w:pPr>
        <w:pStyle w:val="P17"/>
        <w:framePr w:w="6658" w:h="249" w:hRule="exact" w:wrap="none" w:vAnchor="page" w:hAnchor="margin" w:x="71" w:y="10307"/>
        <w:rPr>
          <w:rStyle w:val="C13"/>
          <w:rtl w:val="0"/>
        </w:rPr>
      </w:pPr>
      <w:r>
        <w:rPr>
          <w:rStyle w:val="C13"/>
          <w:rtl w:val="0"/>
        </w:rPr>
        <w:t>b) Začistit okraje polotovaru a spojovací švy obnitkováním</w:t>
      </w:r>
    </w:p>
    <w:p>
      <w:pPr>
        <w:pStyle w:val="P30"/>
        <w:framePr w:w="3921" w:h="376" w:hRule="exact" w:wrap="none" w:vAnchor="page" w:hAnchor="margin" w:x="6800" w:y="10251"/>
        <w:rPr>
          <w:rStyle w:val="C3"/>
          <w:rtl w:val="0"/>
        </w:rPr>
      </w:pPr>
    </w:p>
    <w:p>
      <w:pPr>
        <w:pStyle w:val="P31"/>
        <w:framePr w:w="3839" w:h="249" w:hRule="exact" w:wrap="none" w:vAnchor="page" w:hAnchor="margin" w:x="6856" w:y="10307"/>
        <w:rPr>
          <w:rStyle w:val="C22"/>
          <w:rtl w:val="0"/>
        </w:rPr>
      </w:pPr>
      <w:r>
        <w:rPr>
          <w:rStyle w:val="C22"/>
          <w:rtl w:val="0"/>
        </w:rPr>
        <w:t>Praktické předvedení</w:t>
      </w:r>
    </w:p>
    <w:p>
      <w:pPr>
        <w:pStyle w:val="P12"/>
        <w:framePr w:w="6710" w:h="376" w:hRule="exact" w:wrap="none" w:vAnchor="page" w:hAnchor="margin" w:x="45" w:y="10627"/>
        <w:rPr>
          <w:rStyle w:val="C3"/>
          <w:rtl w:val="0"/>
        </w:rPr>
      </w:pPr>
    </w:p>
    <w:p>
      <w:pPr>
        <w:pStyle w:val="P13"/>
        <w:framePr w:w="6658" w:h="249" w:hRule="exact" w:wrap="none" w:vAnchor="page" w:hAnchor="margin" w:x="71" w:y="10683"/>
        <w:rPr>
          <w:rStyle w:val="C11"/>
          <w:rtl w:val="0"/>
        </w:rPr>
      </w:pPr>
      <w:r>
        <w:rPr>
          <w:rStyle w:val="C11"/>
          <w:rtl w:val="0"/>
        </w:rPr>
        <w:t>c) Při všech pracovních operacích dodržet zásady BOZP a PO</w:t>
      </w:r>
    </w:p>
    <w:p>
      <w:pPr>
        <w:pStyle w:val="P28"/>
        <w:framePr w:w="3921" w:h="376" w:hRule="exact" w:wrap="none" w:vAnchor="page" w:hAnchor="margin" w:x="6800" w:y="10627"/>
        <w:rPr>
          <w:rStyle w:val="C3"/>
          <w:rtl w:val="0"/>
        </w:rPr>
      </w:pPr>
    </w:p>
    <w:p>
      <w:pPr>
        <w:pStyle w:val="P29"/>
        <w:framePr w:w="3839" w:h="249" w:hRule="exact" w:wrap="none" w:vAnchor="page" w:hAnchor="margin" w:x="6856" w:y="10683"/>
        <w:rPr>
          <w:rStyle w:val="C21"/>
          <w:rtl w:val="0"/>
        </w:rPr>
      </w:pPr>
      <w:r>
        <w:rPr>
          <w:rStyle w:val="C21"/>
          <w:rtl w:val="0"/>
        </w:rPr>
        <w:t>Praktické předvedení</w:t>
      </w:r>
    </w:p>
    <w:p>
      <w:pPr>
        <w:pStyle w:val="P32"/>
        <w:framePr w:w="10710" w:h="248" w:hRule="exact" w:wrap="none" w:vAnchor="page" w:hAnchor="margin" w:x="28" w:y="11117"/>
        <w:rPr>
          <w:rStyle w:val="C23"/>
          <w:rtl w:val="0"/>
        </w:rPr>
      </w:pPr>
      <w:r>
        <w:rPr>
          <w:rStyle w:val="C23"/>
          <w:rtl w:val="0"/>
        </w:rPr>
        <w:t>Je třeba splnit všechna kritéria.</w:t>
      </w:r>
    </w:p>
    <w:p>
      <w:pPr>
        <w:pStyle w:val="P21"/>
        <w:framePr w:w="7654" w:h="331" w:hRule="exact" w:wrap="none" w:vAnchor="page" w:hAnchor="margin" w:x="28" w:y="15940"/>
        <w:rPr>
          <w:rStyle w:val="C16"/>
          <w:rtl w:val="0"/>
        </w:rPr>
      </w:pPr>
      <w:r>
        <w:rPr>
          <w:rStyle w:val="C16"/>
          <w:rtl w:val="0"/>
        </w:rPr>
        <w:t>Výrobce/výrobkyně polotovarů pro matracové potahy, 28.9.2026 16:39:19</w:t>
      </w:r>
    </w:p>
    <w:p>
      <w:pPr>
        <w:pStyle w:val="P22"/>
        <w:framePr w:w="2790" w:h="331" w:hRule="exact" w:wrap="none" w:vAnchor="page" w:hAnchor="margin" w:x="7911" w:y="15940"/>
        <w:rPr>
          <w:rStyle w:val="C17"/>
          <w:rtl w:val="0"/>
        </w:rPr>
      </w:pPr>
      <w:r>
        <w:rPr>
          <w:rStyle w:val="C17"/>
          <w:rtl w:val="0"/>
        </w:rPr>
        <w:t>Strana 4 z 10</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9" name="Picture 9"/>
            <a:graphic xmlns:a="http://schemas.openxmlformats.org/drawingml/2006/main">
              <a:graphicData uri="http://schemas.openxmlformats.org/drawingml/2006/picture">
                <pic:pic xmlns:pic="http://schemas.openxmlformats.org/drawingml/2006/picture">
                  <pic:nvPicPr>
                    <pic:cNvPr id="9" name="Picture 9"/>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10" name="Picture 10"/>
            <a:graphic xmlns:a="http://schemas.openxmlformats.org/drawingml/2006/main">
              <a:graphicData uri="http://schemas.openxmlformats.org/drawingml/2006/picture">
                <pic:pic xmlns:pic="http://schemas.openxmlformats.org/drawingml/2006/picture">
                  <pic:nvPicPr>
                    <pic:cNvPr id="10" name="Picture 10"/>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23"/>
        <w:framePr w:w="10710" w:h="340" w:hRule="exact" w:wrap="none" w:vAnchor="page" w:hAnchor="margin" w:x="28" w:y="2154"/>
        <w:rPr>
          <w:rStyle w:val="C18"/>
          <w:rtl w:val="0"/>
        </w:rPr>
      </w:pPr>
      <w:r>
        <w:rPr>
          <w:rStyle w:val="C18"/>
          <w:rtl w:val="0"/>
        </w:rPr>
        <w:t>Kontrola, balení a expedice čalouněných výrobků a čalounických materiálů</w:t>
      </w:r>
    </w:p>
    <w:p>
      <w:pPr>
        <w:pStyle w:val="P24"/>
        <w:framePr w:w="6713" w:h="376" w:hRule="exact" w:wrap="none" w:vAnchor="page" w:hAnchor="margin" w:x="45" w:y="2593"/>
        <w:rPr>
          <w:rStyle w:val="C3"/>
          <w:rtl w:val="0"/>
        </w:rPr>
      </w:pPr>
    </w:p>
    <w:p>
      <w:pPr>
        <w:pStyle w:val="P25"/>
        <w:framePr w:w="6661" w:h="249" w:hRule="exact" w:wrap="none" w:vAnchor="page" w:hAnchor="margin" w:x="71" w:y="2664"/>
        <w:rPr>
          <w:rStyle w:val="C19"/>
          <w:rtl w:val="0"/>
        </w:rPr>
      </w:pPr>
      <w:r>
        <w:rPr>
          <w:rStyle w:val="C19"/>
          <w:rtl w:val="0"/>
        </w:rPr>
        <w:t>Kritéria hodnocení</w:t>
      </w:r>
    </w:p>
    <w:p>
      <w:pPr>
        <w:pStyle w:val="P26"/>
        <w:framePr w:w="3918" w:h="376" w:hRule="exact" w:wrap="none" w:vAnchor="page" w:hAnchor="margin" w:x="6803" w:y="2593"/>
        <w:rPr>
          <w:rStyle w:val="C3"/>
          <w:rtl w:val="0"/>
        </w:rPr>
      </w:pPr>
    </w:p>
    <w:p>
      <w:pPr>
        <w:pStyle w:val="P27"/>
        <w:framePr w:w="3836" w:h="249" w:hRule="exact" w:wrap="none" w:vAnchor="page" w:hAnchor="margin" w:x="6859" w:y="2664"/>
        <w:rPr>
          <w:rStyle w:val="C20"/>
          <w:rtl w:val="0"/>
        </w:rPr>
      </w:pPr>
      <w:r>
        <w:rPr>
          <w:rStyle w:val="C20"/>
          <w:rtl w:val="0"/>
        </w:rPr>
        <w:t>Způsoby ověření</w:t>
      </w:r>
    </w:p>
    <w:p>
      <w:pPr>
        <w:pStyle w:val="P12"/>
        <w:framePr w:w="6710" w:h="607" w:hRule="exact" w:wrap="none" w:vAnchor="page" w:hAnchor="margin" w:x="45" w:y="2970"/>
        <w:rPr>
          <w:rStyle w:val="C3"/>
          <w:rtl w:val="0"/>
        </w:rPr>
      </w:pPr>
    </w:p>
    <w:p>
      <w:pPr>
        <w:pStyle w:val="P13"/>
        <w:framePr w:w="6658" w:h="480" w:hRule="exact" w:wrap="none" w:vAnchor="page" w:hAnchor="margin" w:x="71" w:y="3026"/>
        <w:rPr>
          <w:rStyle w:val="C11"/>
          <w:rtl w:val="0"/>
        </w:rPr>
      </w:pPr>
      <w:r>
        <w:rPr>
          <w:rStyle w:val="C11"/>
          <w:rtl w:val="0"/>
        </w:rPr>
        <w:t>a) Popsat způsoby a zásady provádění kontroly v celém procesu výroby a skladování čalounických materiálů</w:t>
      </w:r>
    </w:p>
    <w:p>
      <w:pPr>
        <w:pStyle w:val="P28"/>
        <w:framePr w:w="3921" w:h="607" w:hRule="exact" w:wrap="none" w:vAnchor="page" w:hAnchor="margin" w:x="6800" w:y="2970"/>
        <w:rPr>
          <w:rStyle w:val="C3"/>
          <w:rtl w:val="0"/>
        </w:rPr>
      </w:pPr>
    </w:p>
    <w:p>
      <w:pPr>
        <w:pStyle w:val="P29"/>
        <w:framePr w:w="3839" w:h="480" w:hRule="exact" w:wrap="none" w:vAnchor="page" w:hAnchor="margin" w:x="6856" w:y="3026"/>
        <w:rPr>
          <w:rStyle w:val="C21"/>
          <w:rtl w:val="0"/>
        </w:rPr>
      </w:pPr>
      <w:r>
        <w:rPr>
          <w:rStyle w:val="C21"/>
          <w:rtl w:val="0"/>
        </w:rPr>
        <w:t>Písemné a ústní ověření</w:t>
      </w:r>
    </w:p>
    <w:p>
      <w:pPr>
        <w:pStyle w:val="P16"/>
        <w:framePr w:w="6710" w:h="376" w:hRule="exact" w:wrap="none" w:vAnchor="page" w:hAnchor="margin" w:x="45" w:y="3577"/>
        <w:rPr>
          <w:rStyle w:val="C3"/>
          <w:rtl w:val="0"/>
        </w:rPr>
      </w:pPr>
    </w:p>
    <w:p>
      <w:pPr>
        <w:pStyle w:val="P17"/>
        <w:framePr w:w="6658" w:h="249" w:hRule="exact" w:wrap="none" w:vAnchor="page" w:hAnchor="margin" w:x="71" w:y="3633"/>
        <w:rPr>
          <w:rStyle w:val="C13"/>
          <w:rtl w:val="0"/>
        </w:rPr>
      </w:pPr>
      <w:r>
        <w:rPr>
          <w:rStyle w:val="C13"/>
          <w:rtl w:val="0"/>
        </w:rPr>
        <w:t>b) Zkontrolovat kvalitu hotových výrobků</w:t>
      </w:r>
    </w:p>
    <w:p>
      <w:pPr>
        <w:pStyle w:val="P30"/>
        <w:framePr w:w="3921" w:h="376" w:hRule="exact" w:wrap="none" w:vAnchor="page" w:hAnchor="margin" w:x="6800" w:y="3577"/>
        <w:rPr>
          <w:rStyle w:val="C3"/>
          <w:rtl w:val="0"/>
        </w:rPr>
      </w:pPr>
    </w:p>
    <w:p>
      <w:pPr>
        <w:pStyle w:val="P31"/>
        <w:framePr w:w="3839" w:h="249" w:hRule="exact" w:wrap="none" w:vAnchor="page" w:hAnchor="margin" w:x="6856" w:y="3633"/>
        <w:rPr>
          <w:rStyle w:val="C22"/>
          <w:rtl w:val="0"/>
        </w:rPr>
      </w:pPr>
      <w:r>
        <w:rPr>
          <w:rStyle w:val="C22"/>
          <w:rtl w:val="0"/>
        </w:rPr>
        <w:t>Praktické předvedení</w:t>
      </w:r>
    </w:p>
    <w:p>
      <w:pPr>
        <w:pStyle w:val="P12"/>
        <w:framePr w:w="6710" w:h="607" w:hRule="exact" w:wrap="none" w:vAnchor="page" w:hAnchor="margin" w:x="45" w:y="3953"/>
        <w:rPr>
          <w:rStyle w:val="C3"/>
          <w:rtl w:val="0"/>
        </w:rPr>
      </w:pPr>
    </w:p>
    <w:p>
      <w:pPr>
        <w:pStyle w:val="P13"/>
        <w:framePr w:w="6658" w:h="480" w:hRule="exact" w:wrap="none" w:vAnchor="page" w:hAnchor="margin" w:x="71" w:y="4009"/>
        <w:rPr>
          <w:rStyle w:val="C11"/>
          <w:rtl w:val="0"/>
        </w:rPr>
      </w:pPr>
      <w:r>
        <w:rPr>
          <w:rStyle w:val="C11"/>
          <w:rtl w:val="0"/>
        </w:rPr>
        <w:t>c) Popsat zásady označování výrobků nebo polotovarů podle platných právních předpisů</w:t>
      </w:r>
    </w:p>
    <w:p>
      <w:pPr>
        <w:pStyle w:val="P28"/>
        <w:framePr w:w="3921" w:h="607" w:hRule="exact" w:wrap="none" w:vAnchor="page" w:hAnchor="margin" w:x="6800" w:y="3953"/>
        <w:rPr>
          <w:rStyle w:val="C3"/>
          <w:rtl w:val="0"/>
        </w:rPr>
      </w:pPr>
    </w:p>
    <w:p>
      <w:pPr>
        <w:pStyle w:val="P29"/>
        <w:framePr w:w="3839" w:h="480" w:hRule="exact" w:wrap="none" w:vAnchor="page" w:hAnchor="margin" w:x="6856" w:y="4009"/>
        <w:rPr>
          <w:rStyle w:val="C21"/>
          <w:rtl w:val="0"/>
        </w:rPr>
      </w:pPr>
      <w:r>
        <w:rPr>
          <w:rStyle w:val="C21"/>
          <w:rtl w:val="0"/>
        </w:rPr>
        <w:t>Písemné a ústní ověření</w:t>
      </w:r>
    </w:p>
    <w:p>
      <w:pPr>
        <w:pStyle w:val="P16"/>
        <w:framePr w:w="6710" w:h="607" w:hRule="exact" w:wrap="none" w:vAnchor="page" w:hAnchor="margin" w:x="45" w:y="4560"/>
        <w:rPr>
          <w:rStyle w:val="C3"/>
          <w:rtl w:val="0"/>
        </w:rPr>
      </w:pPr>
    </w:p>
    <w:p>
      <w:pPr>
        <w:pStyle w:val="P17"/>
        <w:framePr w:w="6658" w:h="480" w:hRule="exact" w:wrap="none" w:vAnchor="page" w:hAnchor="margin" w:x="71" w:y="4616"/>
        <w:rPr>
          <w:rStyle w:val="C13"/>
          <w:rtl w:val="0"/>
        </w:rPr>
      </w:pPr>
      <w:r>
        <w:rPr>
          <w:rStyle w:val="C13"/>
          <w:rtl w:val="0"/>
        </w:rPr>
        <w:t>d) Popsat způsoby balení výrobků, polotovarů, materiálů podle charakteru a množství výrobků a způsobu expedice a dopravy</w:t>
      </w:r>
    </w:p>
    <w:p>
      <w:pPr>
        <w:pStyle w:val="P30"/>
        <w:framePr w:w="3921" w:h="607" w:hRule="exact" w:wrap="none" w:vAnchor="page" w:hAnchor="margin" w:x="6800" w:y="4560"/>
        <w:rPr>
          <w:rStyle w:val="C3"/>
          <w:rtl w:val="0"/>
        </w:rPr>
      </w:pPr>
    </w:p>
    <w:p>
      <w:pPr>
        <w:pStyle w:val="P31"/>
        <w:framePr w:w="3839" w:h="480" w:hRule="exact" w:wrap="none" w:vAnchor="page" w:hAnchor="margin" w:x="6856" w:y="4616"/>
        <w:rPr>
          <w:rStyle w:val="C22"/>
          <w:rtl w:val="0"/>
        </w:rPr>
      </w:pPr>
      <w:r>
        <w:rPr>
          <w:rStyle w:val="C22"/>
          <w:rtl w:val="0"/>
        </w:rPr>
        <w:t>Písemné a ústní ověření</w:t>
      </w:r>
    </w:p>
    <w:p>
      <w:pPr>
        <w:pStyle w:val="P12"/>
        <w:framePr w:w="6710" w:h="607" w:hRule="exact" w:wrap="none" w:vAnchor="page" w:hAnchor="margin" w:x="45" w:y="5166"/>
        <w:rPr>
          <w:rStyle w:val="C3"/>
          <w:rtl w:val="0"/>
        </w:rPr>
      </w:pPr>
    </w:p>
    <w:p>
      <w:pPr>
        <w:pStyle w:val="P13"/>
        <w:framePr w:w="6658" w:h="480" w:hRule="exact" w:wrap="none" w:vAnchor="page" w:hAnchor="margin" w:x="71" w:y="5222"/>
        <w:rPr>
          <w:rStyle w:val="C11"/>
          <w:rtl w:val="0"/>
        </w:rPr>
      </w:pPr>
      <w:r>
        <w:rPr>
          <w:rStyle w:val="C11"/>
          <w:rtl w:val="0"/>
        </w:rPr>
        <w:t>e) Popsat zásady manipulace a skladování výrobků a materiálů v procesu čalounické výroby</w:t>
      </w:r>
    </w:p>
    <w:p>
      <w:pPr>
        <w:pStyle w:val="P28"/>
        <w:framePr w:w="3921" w:h="607" w:hRule="exact" w:wrap="none" w:vAnchor="page" w:hAnchor="margin" w:x="6800" w:y="5166"/>
        <w:rPr>
          <w:rStyle w:val="C3"/>
          <w:rtl w:val="0"/>
        </w:rPr>
      </w:pPr>
    </w:p>
    <w:p>
      <w:pPr>
        <w:pStyle w:val="P29"/>
        <w:framePr w:w="3839" w:h="480" w:hRule="exact" w:wrap="none" w:vAnchor="page" w:hAnchor="margin" w:x="6856" w:y="5222"/>
        <w:rPr>
          <w:rStyle w:val="C21"/>
          <w:rtl w:val="0"/>
        </w:rPr>
      </w:pPr>
      <w:r>
        <w:rPr>
          <w:rStyle w:val="C21"/>
          <w:rtl w:val="0"/>
        </w:rPr>
        <w:t>Písemné a ústní ověření</w:t>
      </w:r>
    </w:p>
    <w:p>
      <w:pPr>
        <w:pStyle w:val="P16"/>
        <w:framePr w:w="6710" w:h="607" w:hRule="exact" w:wrap="none" w:vAnchor="page" w:hAnchor="margin" w:x="45" w:y="5773"/>
        <w:rPr>
          <w:rStyle w:val="C3"/>
          <w:rtl w:val="0"/>
        </w:rPr>
      </w:pPr>
    </w:p>
    <w:p>
      <w:pPr>
        <w:pStyle w:val="P17"/>
        <w:framePr w:w="6658" w:h="480" w:hRule="exact" w:wrap="none" w:vAnchor="page" w:hAnchor="margin" w:x="71" w:y="5829"/>
        <w:rPr>
          <w:rStyle w:val="C13"/>
          <w:rtl w:val="0"/>
        </w:rPr>
      </w:pPr>
      <w:r>
        <w:rPr>
          <w:rStyle w:val="C13"/>
          <w:rtl w:val="0"/>
        </w:rPr>
        <w:t>f) Popsat zásady expedice a přepravy výrobků a materiálů vzhledem k použitému přepravnímu prostředku</w:t>
      </w:r>
    </w:p>
    <w:p>
      <w:pPr>
        <w:pStyle w:val="P30"/>
        <w:framePr w:w="3921" w:h="607" w:hRule="exact" w:wrap="none" w:vAnchor="page" w:hAnchor="margin" w:x="6800" w:y="5773"/>
        <w:rPr>
          <w:rStyle w:val="C3"/>
          <w:rtl w:val="0"/>
        </w:rPr>
      </w:pPr>
    </w:p>
    <w:p>
      <w:pPr>
        <w:pStyle w:val="P31"/>
        <w:framePr w:w="3839" w:h="480" w:hRule="exact" w:wrap="none" w:vAnchor="page" w:hAnchor="margin" w:x="6856" w:y="5829"/>
        <w:rPr>
          <w:rStyle w:val="C22"/>
          <w:rtl w:val="0"/>
        </w:rPr>
      </w:pPr>
      <w:r>
        <w:rPr>
          <w:rStyle w:val="C22"/>
          <w:rtl w:val="0"/>
        </w:rPr>
        <w:t>Písemné a ústní ověření</w:t>
      </w:r>
    </w:p>
    <w:p>
      <w:pPr>
        <w:pStyle w:val="P32"/>
        <w:framePr w:w="10710" w:h="248" w:hRule="exact" w:wrap="none" w:vAnchor="page" w:hAnchor="margin" w:x="28" w:y="6494"/>
        <w:rPr>
          <w:rStyle w:val="C23"/>
          <w:rtl w:val="0"/>
        </w:rPr>
      </w:pPr>
      <w:r>
        <w:rPr>
          <w:rStyle w:val="C23"/>
          <w:rtl w:val="0"/>
        </w:rPr>
        <w:t>Je třeba splnit všechna kritéria.</w:t>
      </w:r>
    </w:p>
    <w:p>
      <w:pPr>
        <w:pStyle w:val="P23"/>
        <w:framePr w:w="10710" w:h="340" w:hRule="exact" w:wrap="none" w:vAnchor="page" w:hAnchor="margin" w:x="28" w:y="6929"/>
        <w:rPr>
          <w:rStyle w:val="C18"/>
          <w:rtl w:val="0"/>
        </w:rPr>
      </w:pPr>
      <w:r>
        <w:rPr>
          <w:rStyle w:val="C18"/>
          <w:rtl w:val="0"/>
        </w:rPr>
        <w:t>Zaznamenávání technických údajů a výsledků práce v čalounické výrobě a dekoratérství</w:t>
      </w:r>
    </w:p>
    <w:p>
      <w:pPr>
        <w:pStyle w:val="P24"/>
        <w:framePr w:w="6713" w:h="376" w:hRule="exact" w:wrap="none" w:vAnchor="page" w:hAnchor="margin" w:x="45" w:y="7368"/>
        <w:rPr>
          <w:rStyle w:val="C3"/>
          <w:rtl w:val="0"/>
        </w:rPr>
      </w:pPr>
    </w:p>
    <w:p>
      <w:pPr>
        <w:pStyle w:val="P25"/>
        <w:framePr w:w="6661" w:h="249" w:hRule="exact" w:wrap="none" w:vAnchor="page" w:hAnchor="margin" w:x="71" w:y="7439"/>
        <w:rPr>
          <w:rStyle w:val="C19"/>
          <w:rtl w:val="0"/>
        </w:rPr>
      </w:pPr>
      <w:r>
        <w:rPr>
          <w:rStyle w:val="C19"/>
          <w:rtl w:val="0"/>
        </w:rPr>
        <w:t>Kritéria hodnocení</w:t>
      </w:r>
    </w:p>
    <w:p>
      <w:pPr>
        <w:pStyle w:val="P26"/>
        <w:framePr w:w="3918" w:h="376" w:hRule="exact" w:wrap="none" w:vAnchor="page" w:hAnchor="margin" w:x="6803" w:y="7368"/>
        <w:rPr>
          <w:rStyle w:val="C3"/>
          <w:rtl w:val="0"/>
        </w:rPr>
      </w:pPr>
    </w:p>
    <w:p>
      <w:pPr>
        <w:pStyle w:val="P27"/>
        <w:framePr w:w="3836" w:h="249" w:hRule="exact" w:wrap="none" w:vAnchor="page" w:hAnchor="margin" w:x="6859" w:y="7439"/>
        <w:rPr>
          <w:rStyle w:val="C20"/>
          <w:rtl w:val="0"/>
        </w:rPr>
      </w:pPr>
      <w:r>
        <w:rPr>
          <w:rStyle w:val="C20"/>
          <w:rtl w:val="0"/>
        </w:rPr>
        <w:t>Způsoby ověření</w:t>
      </w:r>
    </w:p>
    <w:p>
      <w:pPr>
        <w:pStyle w:val="P12"/>
        <w:framePr w:w="6710" w:h="607" w:hRule="exact" w:wrap="none" w:vAnchor="page" w:hAnchor="margin" w:x="45" w:y="7745"/>
        <w:rPr>
          <w:rStyle w:val="C3"/>
          <w:rtl w:val="0"/>
        </w:rPr>
      </w:pPr>
    </w:p>
    <w:p>
      <w:pPr>
        <w:pStyle w:val="P13"/>
        <w:framePr w:w="6658" w:h="480" w:hRule="exact" w:wrap="none" w:vAnchor="page" w:hAnchor="margin" w:x="71" w:y="7801"/>
        <w:rPr>
          <w:rStyle w:val="C11"/>
          <w:rtl w:val="0"/>
        </w:rPr>
      </w:pPr>
      <w:r>
        <w:rPr>
          <w:rStyle w:val="C11"/>
          <w:rtl w:val="0"/>
        </w:rPr>
        <w:t>a) Zaznamenat do formuláře technické údaje v čalounické výrobě a dekoratérství</w:t>
      </w:r>
    </w:p>
    <w:p>
      <w:pPr>
        <w:pStyle w:val="P28"/>
        <w:framePr w:w="3921" w:h="607" w:hRule="exact" w:wrap="none" w:vAnchor="page" w:hAnchor="margin" w:x="6800" w:y="7745"/>
        <w:rPr>
          <w:rStyle w:val="C3"/>
          <w:rtl w:val="0"/>
        </w:rPr>
      </w:pPr>
    </w:p>
    <w:p>
      <w:pPr>
        <w:pStyle w:val="P29"/>
        <w:framePr w:w="3839" w:h="480" w:hRule="exact" w:wrap="none" w:vAnchor="page" w:hAnchor="margin" w:x="6856" w:y="7801"/>
        <w:rPr>
          <w:rStyle w:val="C21"/>
          <w:rtl w:val="0"/>
        </w:rPr>
      </w:pPr>
      <w:r>
        <w:rPr>
          <w:rStyle w:val="C21"/>
          <w:rtl w:val="0"/>
        </w:rPr>
        <w:t>Praktické předvedení</w:t>
      </w:r>
    </w:p>
    <w:p>
      <w:pPr>
        <w:pStyle w:val="P16"/>
        <w:framePr w:w="6710" w:h="607" w:hRule="exact" w:wrap="none" w:vAnchor="page" w:hAnchor="margin" w:x="45" w:y="8352"/>
        <w:rPr>
          <w:rStyle w:val="C3"/>
          <w:rtl w:val="0"/>
        </w:rPr>
      </w:pPr>
    </w:p>
    <w:p>
      <w:pPr>
        <w:pStyle w:val="P17"/>
        <w:framePr w:w="6658" w:h="480" w:hRule="exact" w:wrap="none" w:vAnchor="page" w:hAnchor="margin" w:x="71" w:y="8408"/>
        <w:rPr>
          <w:rStyle w:val="C13"/>
          <w:rtl w:val="0"/>
        </w:rPr>
      </w:pPr>
      <w:r>
        <w:rPr>
          <w:rStyle w:val="C13"/>
          <w:rtl w:val="0"/>
        </w:rPr>
        <w:t>b) Podle ergonomických zásad vypočítat a upravit celkové a dílčí rozměry výrobku</w:t>
      </w:r>
    </w:p>
    <w:p>
      <w:pPr>
        <w:pStyle w:val="P30"/>
        <w:framePr w:w="3921" w:h="607" w:hRule="exact" w:wrap="none" w:vAnchor="page" w:hAnchor="margin" w:x="6800" w:y="8352"/>
        <w:rPr>
          <w:rStyle w:val="C3"/>
          <w:rtl w:val="0"/>
        </w:rPr>
      </w:pPr>
    </w:p>
    <w:p>
      <w:pPr>
        <w:pStyle w:val="P31"/>
        <w:framePr w:w="3839" w:h="480" w:hRule="exact" w:wrap="none" w:vAnchor="page" w:hAnchor="margin" w:x="6856" w:y="8408"/>
        <w:rPr>
          <w:rStyle w:val="C22"/>
          <w:rtl w:val="0"/>
        </w:rPr>
      </w:pPr>
      <w:r>
        <w:rPr>
          <w:rStyle w:val="C22"/>
          <w:rtl w:val="0"/>
        </w:rPr>
        <w:t>Praktické předvedení</w:t>
      </w:r>
    </w:p>
    <w:p>
      <w:pPr>
        <w:pStyle w:val="P12"/>
        <w:framePr w:w="6710" w:h="607" w:hRule="exact" w:wrap="none" w:vAnchor="page" w:hAnchor="margin" w:x="45" w:y="8958"/>
        <w:rPr>
          <w:rStyle w:val="C3"/>
          <w:rtl w:val="0"/>
        </w:rPr>
      </w:pPr>
    </w:p>
    <w:p>
      <w:pPr>
        <w:pStyle w:val="P13"/>
        <w:framePr w:w="6658" w:h="480" w:hRule="exact" w:wrap="none" w:vAnchor="page" w:hAnchor="margin" w:x="71" w:y="9014"/>
        <w:rPr>
          <w:rStyle w:val="C11"/>
          <w:rtl w:val="0"/>
        </w:rPr>
      </w:pPr>
      <w:r>
        <w:rPr>
          <w:rStyle w:val="C11"/>
          <w:rtl w:val="0"/>
        </w:rPr>
        <w:t>c) Zpracovat provozní evidenci a dokumentaci – dokumentace zakázky, evidence materiálu, spotřeby materiálu, odpadu</w:t>
      </w:r>
    </w:p>
    <w:p>
      <w:pPr>
        <w:pStyle w:val="P28"/>
        <w:framePr w:w="3921" w:h="607" w:hRule="exact" w:wrap="none" w:vAnchor="page" w:hAnchor="margin" w:x="6800" w:y="8958"/>
        <w:rPr>
          <w:rStyle w:val="C3"/>
          <w:rtl w:val="0"/>
        </w:rPr>
      </w:pPr>
    </w:p>
    <w:p>
      <w:pPr>
        <w:pStyle w:val="P29"/>
        <w:framePr w:w="3839" w:h="480" w:hRule="exact" w:wrap="none" w:vAnchor="page" w:hAnchor="margin" w:x="6856" w:y="9014"/>
        <w:rPr>
          <w:rStyle w:val="C21"/>
          <w:rtl w:val="0"/>
        </w:rPr>
      </w:pPr>
      <w:r>
        <w:rPr>
          <w:rStyle w:val="C21"/>
          <w:rtl w:val="0"/>
        </w:rPr>
        <w:t>Praktické předvedení</w:t>
      </w:r>
    </w:p>
    <w:p>
      <w:pPr>
        <w:pStyle w:val="P32"/>
        <w:framePr w:w="10710" w:h="248" w:hRule="exact" w:wrap="none" w:vAnchor="page" w:hAnchor="margin" w:x="28" w:y="9679"/>
        <w:rPr>
          <w:rStyle w:val="C23"/>
          <w:rtl w:val="0"/>
        </w:rPr>
      </w:pPr>
      <w:r>
        <w:rPr>
          <w:rStyle w:val="C23"/>
          <w:rtl w:val="0"/>
        </w:rPr>
        <w:t>Je třeba splnit všechna kritéria.</w:t>
      </w:r>
    </w:p>
    <w:p>
      <w:pPr>
        <w:pStyle w:val="P23"/>
        <w:framePr w:w="10710" w:h="340" w:hRule="exact" w:wrap="none" w:vAnchor="page" w:hAnchor="margin" w:x="28" w:y="10114"/>
        <w:rPr>
          <w:rStyle w:val="C18"/>
          <w:rtl w:val="0"/>
        </w:rPr>
      </w:pPr>
      <w:r>
        <w:rPr>
          <w:rStyle w:val="C18"/>
          <w:rtl w:val="0"/>
        </w:rPr>
        <w:t>Nakládání s odpadem ze šicí dílny</w:t>
      </w:r>
    </w:p>
    <w:p>
      <w:pPr>
        <w:pStyle w:val="P24"/>
        <w:framePr w:w="6713" w:h="376" w:hRule="exact" w:wrap="none" w:vAnchor="page" w:hAnchor="margin" w:x="45" w:y="10554"/>
        <w:rPr>
          <w:rStyle w:val="C3"/>
          <w:rtl w:val="0"/>
        </w:rPr>
      </w:pPr>
    </w:p>
    <w:p>
      <w:pPr>
        <w:pStyle w:val="P25"/>
        <w:framePr w:w="6661" w:h="249" w:hRule="exact" w:wrap="none" w:vAnchor="page" w:hAnchor="margin" w:x="71" w:y="10625"/>
        <w:rPr>
          <w:rStyle w:val="C19"/>
          <w:rtl w:val="0"/>
        </w:rPr>
      </w:pPr>
      <w:r>
        <w:rPr>
          <w:rStyle w:val="C19"/>
          <w:rtl w:val="0"/>
        </w:rPr>
        <w:t>Kritéria hodnocení</w:t>
      </w:r>
    </w:p>
    <w:p>
      <w:pPr>
        <w:pStyle w:val="P26"/>
        <w:framePr w:w="3918" w:h="376" w:hRule="exact" w:wrap="none" w:vAnchor="page" w:hAnchor="margin" w:x="6803" w:y="10554"/>
        <w:rPr>
          <w:rStyle w:val="C3"/>
          <w:rtl w:val="0"/>
        </w:rPr>
      </w:pPr>
    </w:p>
    <w:p>
      <w:pPr>
        <w:pStyle w:val="P27"/>
        <w:framePr w:w="3836" w:h="249" w:hRule="exact" w:wrap="none" w:vAnchor="page" w:hAnchor="margin" w:x="6859" w:y="10625"/>
        <w:rPr>
          <w:rStyle w:val="C20"/>
          <w:rtl w:val="0"/>
        </w:rPr>
      </w:pPr>
      <w:r>
        <w:rPr>
          <w:rStyle w:val="C20"/>
          <w:rtl w:val="0"/>
        </w:rPr>
        <w:t>Způsoby ověření</w:t>
      </w:r>
    </w:p>
    <w:p>
      <w:pPr>
        <w:pStyle w:val="P12"/>
        <w:framePr w:w="6710" w:h="607" w:hRule="exact" w:wrap="none" w:vAnchor="page" w:hAnchor="margin" w:x="45" w:y="10930"/>
        <w:rPr>
          <w:rStyle w:val="C3"/>
          <w:rtl w:val="0"/>
        </w:rPr>
      </w:pPr>
    </w:p>
    <w:p>
      <w:pPr>
        <w:pStyle w:val="P13"/>
        <w:framePr w:w="6658" w:h="480" w:hRule="exact" w:wrap="none" w:vAnchor="page" w:hAnchor="margin" w:x="71" w:y="10986"/>
        <w:rPr>
          <w:rStyle w:val="C11"/>
          <w:rtl w:val="0"/>
        </w:rPr>
      </w:pPr>
      <w:r>
        <w:rPr>
          <w:rStyle w:val="C11"/>
          <w:rtl w:val="0"/>
        </w:rPr>
        <w:t>a) Vysvětlit způsoby třídění, skladování, zpracování, recyklace a likvidace odpadu ze šicí dílny včetně znehodnocených jehel</w:t>
      </w:r>
    </w:p>
    <w:p>
      <w:pPr>
        <w:pStyle w:val="P28"/>
        <w:framePr w:w="3921" w:h="607" w:hRule="exact" w:wrap="none" w:vAnchor="page" w:hAnchor="margin" w:x="6800" w:y="10930"/>
        <w:rPr>
          <w:rStyle w:val="C3"/>
          <w:rtl w:val="0"/>
        </w:rPr>
      </w:pPr>
    </w:p>
    <w:p>
      <w:pPr>
        <w:pStyle w:val="P29"/>
        <w:framePr w:w="3839" w:h="480" w:hRule="exact" w:wrap="none" w:vAnchor="page" w:hAnchor="margin" w:x="6856" w:y="10986"/>
        <w:rPr>
          <w:rStyle w:val="C21"/>
          <w:rtl w:val="0"/>
        </w:rPr>
      </w:pPr>
      <w:r>
        <w:rPr>
          <w:rStyle w:val="C21"/>
          <w:rtl w:val="0"/>
        </w:rPr>
        <w:t>Ústní ověření</w:t>
      </w:r>
    </w:p>
    <w:p>
      <w:pPr>
        <w:pStyle w:val="P16"/>
        <w:framePr w:w="6710" w:h="607" w:hRule="exact" w:wrap="none" w:vAnchor="page" w:hAnchor="margin" w:x="45" w:y="11537"/>
        <w:rPr>
          <w:rStyle w:val="C3"/>
          <w:rtl w:val="0"/>
        </w:rPr>
      </w:pPr>
    </w:p>
    <w:p>
      <w:pPr>
        <w:pStyle w:val="P17"/>
        <w:framePr w:w="6658" w:h="480" w:hRule="exact" w:wrap="none" w:vAnchor="page" w:hAnchor="margin" w:x="71" w:y="11593"/>
        <w:rPr>
          <w:rStyle w:val="C13"/>
          <w:rtl w:val="0"/>
        </w:rPr>
      </w:pPr>
      <w:r>
        <w:rPr>
          <w:rStyle w:val="C13"/>
          <w:rtl w:val="0"/>
        </w:rPr>
        <w:t>b) Naložit s odpadem v souladu s platnými předpisy s dodržením zásad BOZP a PO</w:t>
      </w:r>
    </w:p>
    <w:p>
      <w:pPr>
        <w:pStyle w:val="P30"/>
        <w:framePr w:w="3921" w:h="607" w:hRule="exact" w:wrap="none" w:vAnchor="page" w:hAnchor="margin" w:x="6800" w:y="11537"/>
        <w:rPr>
          <w:rStyle w:val="C3"/>
          <w:rtl w:val="0"/>
        </w:rPr>
      </w:pPr>
    </w:p>
    <w:p>
      <w:pPr>
        <w:pStyle w:val="P31"/>
        <w:framePr w:w="3839" w:h="480" w:hRule="exact" w:wrap="none" w:vAnchor="page" w:hAnchor="margin" w:x="6856" w:y="11593"/>
        <w:rPr>
          <w:rStyle w:val="C22"/>
          <w:rtl w:val="0"/>
        </w:rPr>
      </w:pPr>
      <w:r>
        <w:rPr>
          <w:rStyle w:val="C22"/>
          <w:rtl w:val="0"/>
        </w:rPr>
        <w:t>Praktické předvedení</w:t>
      </w:r>
    </w:p>
    <w:p>
      <w:pPr>
        <w:pStyle w:val="P32"/>
        <w:framePr w:w="10710" w:h="248" w:hRule="exact" w:wrap="none" w:vAnchor="page" w:hAnchor="margin" w:x="28" w:y="12257"/>
        <w:rPr>
          <w:rStyle w:val="C23"/>
          <w:rtl w:val="0"/>
        </w:rPr>
      </w:pPr>
      <w:r>
        <w:rPr>
          <w:rStyle w:val="C23"/>
          <w:rtl w:val="0"/>
        </w:rPr>
        <w:t>Je třeba splnit obě kritéria.</w:t>
      </w:r>
    </w:p>
    <w:p>
      <w:pPr>
        <w:pStyle w:val="P21"/>
        <w:framePr w:w="7654" w:h="331" w:hRule="exact" w:wrap="none" w:vAnchor="page" w:hAnchor="margin" w:x="28" w:y="15940"/>
        <w:rPr>
          <w:rStyle w:val="C16"/>
          <w:rtl w:val="0"/>
        </w:rPr>
      </w:pPr>
      <w:r>
        <w:rPr>
          <w:rStyle w:val="C16"/>
          <w:rtl w:val="0"/>
        </w:rPr>
        <w:t>Výrobce/výrobkyně polotovarů pro matracové potahy, 28.9.2026 16:39:19</w:t>
      </w:r>
    </w:p>
    <w:p>
      <w:pPr>
        <w:pStyle w:val="P22"/>
        <w:framePr w:w="2790" w:h="331" w:hRule="exact" w:wrap="none" w:vAnchor="page" w:hAnchor="margin" w:x="7911" w:y="15940"/>
        <w:rPr>
          <w:rStyle w:val="C17"/>
          <w:rtl w:val="0"/>
        </w:rPr>
      </w:pPr>
      <w:r>
        <w:rPr>
          <w:rStyle w:val="C17"/>
          <w:rtl w:val="0"/>
        </w:rPr>
        <w:t>Strana 5 z 10</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11" name="Picture 11"/>
            <a:graphic xmlns:a="http://schemas.openxmlformats.org/drawingml/2006/main">
              <a:graphicData uri="http://schemas.openxmlformats.org/drawingml/2006/picture">
                <pic:pic xmlns:pic="http://schemas.openxmlformats.org/drawingml/2006/picture">
                  <pic:nvPicPr>
                    <pic:cNvPr id="11" name="Picture 11"/>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12" name="Picture 12"/>
            <a:graphic xmlns:a="http://schemas.openxmlformats.org/drawingml/2006/main">
              <a:graphicData uri="http://schemas.openxmlformats.org/drawingml/2006/picture">
                <pic:pic xmlns:pic="http://schemas.openxmlformats.org/drawingml/2006/picture">
                  <pic:nvPicPr>
                    <pic:cNvPr id="12" name="Picture 12"/>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33"/>
        <w:framePr w:w="10766" w:h="7606" w:hRule="exact" w:wrap="none" w:vAnchor="page" w:hAnchor="margin" w:x="0" w:y="2154"/>
        <w:rPr>
          <w:rStyle w:val="C3"/>
          <w:rtl w:val="0"/>
        </w:rPr>
      </w:pPr>
    </w:p>
    <w:p>
      <w:pPr>
        <w:pStyle w:val="P34"/>
        <w:framePr w:w="10710" w:h="340" w:hRule="exact" w:wrap="none" w:vAnchor="page" w:hAnchor="margin" w:x="28" w:y="2154"/>
        <w:rPr>
          <w:rStyle w:val="C24"/>
          <w:rtl w:val="0"/>
        </w:rPr>
      </w:pPr>
      <w:r>
        <w:rPr>
          <w:rStyle w:val="C24"/>
          <w:rtl w:val="0"/>
        </w:rPr>
        <w:t>Organizační a metodické pokyny</w:t>
      </w:r>
    </w:p>
    <w:p>
      <w:pPr>
        <w:pStyle w:val="P35"/>
        <w:framePr w:w="10710" w:h="340" w:hRule="exact" w:wrap="none" w:vAnchor="page" w:hAnchor="margin" w:x="28" w:y="2494"/>
        <w:rPr>
          <w:rStyle w:val="C25"/>
          <w:rtl w:val="0"/>
        </w:rPr>
      </w:pPr>
      <w:r>
        <w:rPr>
          <w:rStyle w:val="C25"/>
          <w:rtl w:val="0"/>
        </w:rPr>
        <w:t>Pokyny k realizaci zkoušky</w:t>
      </w:r>
    </w:p>
    <w:p>
      <w:pPr>
        <w:keepNext w:val="0"/>
        <w:keepLines w:val="0"/>
        <w:framePr w:w="10766" w:h="6926"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Autorizovaná osoba informuje, které doklady musí uchazeč předložit, aby zkouška proběhla v souladu s platnými právními předpisy.</w:t>
      </w:r>
    </w:p>
    <w:p>
      <w:pPr>
        <w:keepNext w:val="0"/>
        <w:keepLines w:val="0"/>
        <w:framePr w:w="10766" w:h="6926"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Před zahájením vlastního ověřování musí být uchazeč seznámen s pracovištěm a s požadavky bezpečnosti a ochrany zdraví při práci (BOZP) a požární ochrany (PO), o čemž bude autorizovanou osobou vyhotoven a uchazečem podepsán písemný záznam. Zdravotní způsobilost pro vykonání zkoušky není vyžadována.</w:t>
      </w:r>
    </w:p>
    <w:p>
      <w:pPr>
        <w:keepNext w:val="0"/>
        <w:keepLines w:val="0"/>
        <w:framePr w:w="10766" w:h="6926"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6926"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xml:space="preserve">Při zkoušce uchazeč zhotoví: </w:t>
      </w:r>
    </w:p>
    <w:p>
      <w:pPr>
        <w:keepNext w:val="0"/>
        <w:keepLines w:val="1"/>
        <w:framePr w:w="10766" w:h="6926" w:hRule="exact" w:wrap="none" w:vAnchor="page" w:hAnchor="margin" w:x="0" w:y="2835"/>
        <w:widowControl w:val="1"/>
        <w:numPr>
          <w:numId w:val="1"/>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xml:space="preserve">•prošití horního a spodního dílce matracového potahu na diskontinuálním prošívacím stroji </w:t>
      </w:r>
    </w:p>
    <w:p>
      <w:pPr>
        <w:keepNext w:val="0"/>
        <w:keepLines w:val="1"/>
        <w:framePr w:w="10766" w:h="6926" w:hRule="exact" w:wrap="none" w:vAnchor="page" w:hAnchor="margin" w:x="0" w:y="2835"/>
        <w:widowControl w:val="1"/>
        <w:numPr>
          <w:numId w:val="1"/>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xml:space="preserve">•prošití sdružených a strojově dělených prošívaných pásů na zhotovení příhraní kontinuálním prošívacím strojem </w:t>
      </w:r>
    </w:p>
    <w:p>
      <w:pPr>
        <w:keepNext w:val="0"/>
        <w:keepLines w:val="1"/>
        <w:framePr w:w="10766" w:h="6926" w:hRule="exact" w:wrap="none" w:vAnchor="page" w:hAnchor="margin" w:x="0" w:y="2835"/>
        <w:widowControl w:val="1"/>
        <w:numPr>
          <w:numId w:val="1"/>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•příhraň potahu, která bude spojena s horním a spodním dílcem nesnímatelného matracového potahu sešitím pomocí paspule na matracovém jádru - potah s odvětrávacími otvory, s přišitými úchytkami a etiketami a okraji začistěnými obnitkováním</w:t>
      </w:r>
    </w:p>
    <w:p>
      <w:pPr>
        <w:keepNext w:val="0"/>
        <w:keepLines w:val="1"/>
        <w:framePr w:w="10766" w:h="6926" w:hRule="exact" w:wrap="none" w:vAnchor="page" w:hAnchor="margin" w:x="0" w:y="2835"/>
        <w:widowControl w:val="1"/>
        <w:numPr>
          <w:numId w:val="1"/>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xml:space="preserve">•sešitím spojenou příhraň potahu pro matracový snímatelný potah s obnitkováním okrajů a švů, s přišitými úchytkami a s všitým zdrhovadlem po jedné dlouhé a třetinách krátkých stran. </w:t>
      </w:r>
    </w:p>
    <w:p>
      <w:pPr>
        <w:keepNext w:val="0"/>
        <w:keepLines w:val="0"/>
        <w:framePr w:w="10766" w:h="6926"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6926"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Písemné ověřování kritérií hodnocení bude realizováno formou odpovědí uchazeče na otevřené otázky (vypracovaných na PC nebo na označené listy papíru) týkající se úkolů a zadání vyplývajících z příslušných kritérií hodnocení. Ústním ověřením se rozumí stručné slovní doplnění písemně zpracovaných úkolů a zadání.</w:t>
      </w:r>
    </w:p>
    <w:p>
      <w:pPr>
        <w:keepNext w:val="0"/>
        <w:keepLines w:val="0"/>
        <w:framePr w:w="10766" w:h="6926"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6926"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Při ověřování kritérií hodnocení způsobem "Praktické předvedení a ústní ověření" se požaduje stručné slovní doplnění předvedené činnosti ve smyslu vysvětlení nebo obhajoby zvoleného postupu či řešení.</w:t>
      </w:r>
    </w:p>
    <w:p>
      <w:pPr>
        <w:keepNext w:val="0"/>
        <w:keepLines w:val="0"/>
        <w:framePr w:w="10766" w:h="6926"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6926"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Při ověřování kritérií hodnocení formou praktického předvedení je třeba přihlížet především k bezpečnému provádění všech úkonů a ke kvalitě práce i zhotoveného polotovaru, ke znalosti hlavních a pomocných materiálů pro výrobu polotovarů matracových potahů a ke znalosti značení matracových potahů. Měření materiálů a polotovarů musí být v souladu s platnými normami.</w:t>
      </w:r>
    </w:p>
    <w:p>
      <w:pPr>
        <w:keepNext w:val="0"/>
        <w:keepLines w:val="0"/>
        <w:framePr w:w="10766" w:h="6926"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6926"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Na zkoušku si účastník donese vlastní pracovní oděv a obuv.</w:t>
      </w:r>
    </w:p>
    <w:p>
      <w:pPr>
        <w:pStyle w:val="P33"/>
        <w:framePr w:w="10766" w:h="1837" w:hRule="exact" w:wrap="none" w:vAnchor="page" w:hAnchor="margin" w:x="0" w:y="9987"/>
        <w:rPr>
          <w:rStyle w:val="C3"/>
          <w:rtl w:val="0"/>
        </w:rPr>
      </w:pPr>
    </w:p>
    <w:p>
      <w:pPr>
        <w:pStyle w:val="P35"/>
        <w:framePr w:w="10710" w:h="340" w:hRule="exact" w:wrap="none" w:vAnchor="page" w:hAnchor="margin" w:x="28" w:y="9987"/>
        <w:rPr>
          <w:rStyle w:val="C25"/>
          <w:rtl w:val="0"/>
        </w:rPr>
      </w:pPr>
      <w:r>
        <w:rPr>
          <w:rStyle w:val="C25"/>
          <w:rtl w:val="0"/>
        </w:rPr>
        <w:t>Výsledné hodnocení</w:t>
      </w:r>
    </w:p>
    <w:p>
      <w:pPr>
        <w:keepNext w:val="0"/>
        <w:keepLines w:val="0"/>
        <w:framePr w:w="10766" w:h="1497" w:hRule="exact" w:wrap="none" w:vAnchor="page" w:hAnchor="margin" w:x="0" w:y="10327"/>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Zkoušející hodnotí uchazeče zvlášť pro každou kompetenci a výsledek zapisuje do záznamu o průběhu a výsledku zkoušky. Výsledné hodnocení pro danou kompetenci musí znít „splnil“ nebo „nesplnil“ v závislosti na stanovení závaznosti, resp. nezávaznosti jednotlivých kritérií u každé kompetence. Výsledné hodnocení zkoušky zní buď „vyhověl“, pokud uchazeč splnil všechny kompetence, nebo „nevyhověl“, pokud uchazeč některou kompetenci nesplnil. Při hodnocení „nevyhověl“ uvádí zkoušející vždy zdůvodnění, které uchazeč svým podpisem bere na vědomí.</w:t>
      </w:r>
    </w:p>
    <w:p>
      <w:pPr>
        <w:pStyle w:val="P33"/>
        <w:framePr w:w="10766" w:h="1612" w:hRule="exact" w:wrap="none" w:vAnchor="page" w:hAnchor="margin" w:x="0" w:y="12051"/>
        <w:rPr>
          <w:rStyle w:val="C3"/>
          <w:rtl w:val="0"/>
        </w:rPr>
      </w:pPr>
    </w:p>
    <w:p>
      <w:pPr>
        <w:pStyle w:val="P35"/>
        <w:framePr w:w="10710" w:h="340" w:hRule="exact" w:wrap="none" w:vAnchor="page" w:hAnchor="margin" w:x="28" w:y="12051"/>
        <w:rPr>
          <w:rStyle w:val="C25"/>
          <w:rtl w:val="0"/>
        </w:rPr>
      </w:pPr>
      <w:r>
        <w:rPr>
          <w:rStyle w:val="C25"/>
          <w:rtl w:val="0"/>
        </w:rPr>
        <w:t>Počet zkoušejících</w:t>
      </w:r>
    </w:p>
    <w:p>
      <w:pPr>
        <w:keepNext w:val="0"/>
        <w:keepLines w:val="0"/>
        <w:framePr w:w="10766" w:h="1271" w:hRule="exact" w:wrap="none" w:vAnchor="page" w:hAnchor="margin" w:x="0" w:y="1239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Zkouška probíhá před jednou autorizovanou osobou; zkoušejícím je jedna autorizovaná fyzická osoba s autorizací pro příslušnou profesní kvalifikaci anebo jeden autorizovaný zástupce autorizované podnikající fyzické nebo právnické osoby s autorizací pro příslušnou profesní kvalifikaci.</w:t>
      </w:r>
    </w:p>
    <w:p>
      <w:pPr>
        <w:keepNext w:val="0"/>
        <w:keepLines w:val="0"/>
        <w:framePr w:w="10766" w:h="1271" w:hRule="exact" w:wrap="none" w:vAnchor="page" w:hAnchor="margin" w:x="0" w:y="1239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pStyle w:val="P21"/>
        <w:framePr w:w="7654" w:h="331" w:hRule="exact" w:wrap="none" w:vAnchor="page" w:hAnchor="margin" w:x="28" w:y="15940"/>
        <w:rPr>
          <w:rStyle w:val="C16"/>
          <w:rtl w:val="0"/>
        </w:rPr>
      </w:pPr>
      <w:r>
        <w:rPr>
          <w:rStyle w:val="C16"/>
          <w:rtl w:val="0"/>
        </w:rPr>
        <w:t>Výrobce/výrobkyně polotovarů pro matracové potahy, 28.9.2026 16:39:19</w:t>
      </w:r>
    </w:p>
    <w:p>
      <w:pPr>
        <w:pStyle w:val="P22"/>
        <w:framePr w:w="2790" w:h="331" w:hRule="exact" w:wrap="none" w:vAnchor="page" w:hAnchor="margin" w:x="7911" w:y="15940"/>
        <w:rPr>
          <w:rStyle w:val="C17"/>
          <w:rtl w:val="0"/>
        </w:rPr>
      </w:pPr>
      <w:r>
        <w:rPr>
          <w:rStyle w:val="C17"/>
          <w:rtl w:val="0"/>
        </w:rPr>
        <w:t>Strana 6 z 10</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13" name="Picture 13"/>
            <a:graphic xmlns:a="http://schemas.openxmlformats.org/drawingml/2006/main">
              <a:graphicData uri="http://schemas.openxmlformats.org/drawingml/2006/picture">
                <pic:pic xmlns:pic="http://schemas.openxmlformats.org/drawingml/2006/picture">
                  <pic:nvPicPr>
                    <pic:cNvPr id="13" name="Picture 13"/>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14" name="Picture 14"/>
            <a:graphic xmlns:a="http://schemas.openxmlformats.org/drawingml/2006/main">
              <a:graphicData uri="http://schemas.openxmlformats.org/drawingml/2006/picture">
                <pic:pic xmlns:pic="http://schemas.openxmlformats.org/drawingml/2006/picture">
                  <pic:nvPicPr>
                    <pic:cNvPr id="14" name="Picture 14"/>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33"/>
        <w:framePr w:w="10766" w:h="8803" w:hRule="exact" w:wrap="none" w:vAnchor="page" w:hAnchor="margin" w:x="0" w:y="2154"/>
        <w:rPr>
          <w:rStyle w:val="C3"/>
          <w:rtl w:val="0"/>
        </w:rPr>
      </w:pPr>
    </w:p>
    <w:p>
      <w:pPr>
        <w:pStyle w:val="P35"/>
        <w:framePr w:w="10710" w:h="547" w:hRule="exact" w:wrap="none" w:vAnchor="page" w:hAnchor="margin" w:x="28" w:y="2154"/>
        <w:rPr>
          <w:rStyle w:val="C25"/>
          <w:rtl w:val="0"/>
        </w:rPr>
      </w:pPr>
      <w:r>
        <w:rPr>
          <w:rStyle w:val="C25"/>
          <w:rtl w:val="0"/>
        </w:rPr>
        <w:t>Požadavky na odbornou způsobilost autorizované osoby, resp. autorizovaného zástupce autorizované osoby</w:t>
      </w:r>
    </w:p>
    <w:p>
      <w:pPr>
        <w:keepNext w:val="0"/>
        <w:keepLines w:val="0"/>
        <w:framePr w:w="10766" w:h="8255"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Autorizovaná osoba, resp. autorizovaný zástupce autorizované osoby musí splňovat alespoň jednu z následujících variant požadavků:</w:t>
      </w:r>
    </w:p>
    <w:p>
      <w:pPr>
        <w:keepNext w:val="0"/>
        <w:keepLines w:val="0"/>
        <w:framePr w:w="10766" w:h="8255"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1"/>
        <w:framePr w:w="10766" w:h="8255" w:hRule="exact" w:wrap="none" w:vAnchor="page" w:hAnchor="margin" w:x="0" w:y="2702"/>
        <w:widowControl w:val="1"/>
        <w:numPr>
          <w:numId w:val="2"/>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xml:space="preserve">Střední vzdělání s výučním listem v oboru vzdělání </w:t>
      </w:r>
      <w:r>
        <w:rPr>
          <w:rFonts w:ascii="Arial" w:cs="Arial" w:hAnsi="Arial" w:eastAsia="Arial"/>
          <w:b w:val="0"/>
          <w:i w:val="1"/>
          <w:caps w:val="0"/>
          <w:strike w:val="0"/>
          <w:noProof w:val="0"/>
          <w:vanish w:val="0"/>
          <w:color w:val="auto"/>
          <w:sz w:val="20"/>
          <w:u w:val="none"/>
          <w:shd w:val="clear" w:color="auto" w:fill="auto"/>
          <w:vertAlign w:val="baseline"/>
          <w:lang/>
        </w:rPr>
        <w:t xml:space="preserve">čalouník </w:t>
      </w:r>
      <w:r>
        <w:rPr>
          <w:rFonts w:ascii="Arial" w:cs="Arial" w:hAnsi="Arial" w:eastAsia="Arial"/>
          <w:b w:val="0"/>
          <w:i w:val="0"/>
          <w:caps w:val="0"/>
          <w:strike w:val="0"/>
          <w:noProof w:val="0"/>
          <w:vanish w:val="0"/>
          <w:color w:val="auto"/>
          <w:sz w:val="20"/>
          <w:u w:val="none"/>
          <w:shd w:val="clear" w:color="auto" w:fill="auto"/>
          <w:vertAlign w:val="baseline"/>
          <w:lang/>
        </w:rPr>
        <w:t>a střední vzdělání s maturitní zkouškou a alespoň 5 let odborné praxe v oblasti čalounické výroby nebo ve funkci učitele odborného výcviku nebo praktického vyučování v oblasti čalounické výroby.</w:t>
      </w:r>
    </w:p>
    <w:p>
      <w:pPr>
        <w:keepNext w:val="0"/>
        <w:keepLines w:val="1"/>
        <w:framePr w:w="10766" w:h="8255" w:hRule="exact" w:wrap="none" w:vAnchor="page" w:hAnchor="margin" w:x="0" w:y="2702"/>
        <w:widowControl w:val="1"/>
        <w:numPr>
          <w:numId w:val="2"/>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Střední vzdělání s maturitní zkouškou v oblasti nábytkářské výroby a alespoň 5 let odborné praxe v oblasti čalounické výroby nebo ve funkci učitele odborného výcviku nebo praktického vyučování v oblasti čalounické výroby.</w:t>
      </w:r>
    </w:p>
    <w:p>
      <w:pPr>
        <w:keepNext w:val="0"/>
        <w:keepLines w:val="1"/>
        <w:framePr w:w="10766" w:h="8255" w:hRule="exact" w:wrap="none" w:vAnchor="page" w:hAnchor="margin" w:x="0" w:y="2702"/>
        <w:widowControl w:val="1"/>
        <w:numPr>
          <w:numId w:val="2"/>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xml:space="preserve">Vyšší odborné vzdělání v oblasti nábytkářské výroby a alespoň 5 let odborné praxe v oblasti čalounické výroby nebo ve funkci učitele praktického vyučování nebo odborného výcviku v oblasti čalounické výroby. </w:t>
      </w:r>
    </w:p>
    <w:p>
      <w:pPr>
        <w:keepNext w:val="0"/>
        <w:keepLines w:val="1"/>
        <w:framePr w:w="10766" w:h="8255" w:hRule="exact" w:wrap="none" w:vAnchor="page" w:hAnchor="margin" w:x="0" w:y="2702"/>
        <w:widowControl w:val="1"/>
        <w:numPr>
          <w:numId w:val="2"/>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Vysokoškolské vzdělání a alespoň 5 let odborné praxe v oblasti čalounické výroby nebo ve funkci učitele odborných předmětů nebo odborného výcviku nebo praktického vyučování v oblasti čalounické výroby.</w:t>
      </w:r>
    </w:p>
    <w:p>
      <w:pPr>
        <w:keepNext w:val="0"/>
        <w:keepLines w:val="1"/>
        <w:framePr w:w="10766" w:h="8255" w:hRule="exact" w:wrap="none" w:vAnchor="page" w:hAnchor="margin" w:x="0" w:y="2702"/>
        <w:widowControl w:val="1"/>
        <w:numPr>
          <w:numId w:val="2"/>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Profesní kvalifikace 33-007-H Výrobce/výrobkyně polotovarů pro matracové potahy a střední vzdělání s maturitní zkouškou a alespoň 5 let odborné praxe v oblasti čalounické výroby.</w:t>
      </w:r>
    </w:p>
    <w:p>
      <w:pPr>
        <w:keepNext w:val="0"/>
        <w:keepLines w:val="0"/>
        <w:framePr w:w="10766" w:h="8255"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8255"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Další požadavky:</w:t>
      </w:r>
    </w:p>
    <w:p>
      <w:pPr>
        <w:keepNext w:val="0"/>
        <w:keepLines w:val="1"/>
        <w:framePr w:w="10766" w:h="8255" w:hRule="exact" w:wrap="none" w:vAnchor="page" w:hAnchor="margin" w:x="0" w:y="2702"/>
        <w:widowControl w:val="1"/>
        <w:numPr>
          <w:numId w:val="3"/>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•Autorizovaná osoba, resp. autorizovaný zástupce autorizované osoby, která nemá odbornou kvalifikaci pedagogického pracovníka podle zákona č. 563/2004 Sb., o pedagogických pracovnících a o změně některých zákonů, ve znění pozdějších předpisů, nebo nemá odbornou kvalifikaci podle zákona č. 111/1998 Sb., o vysokých školách a o změně a doplnění dalších zákonů (zákon o vysokých školách), ve znění pozdějších předpisů, nebo praxi v oblasti vzdělávání dospělých (včetně praxe z oblasti zkoušení), nebo nemá osvědčení o profesní kvalifikaci 75-001-T Lektor/lektorka dalšího vzdělávání, může být absolventem přípravy zaměřené zejména na praktickou aplikaci části první hlavy III a IV zákona č. 179/2006 Sb., o ověřování a uznávání výsledků dalšího vzdělávání a o změně některých zákonů (zákon o uznávání výsledků dalšího vzdělávání) ve znění pozdějších předpisů, a přípravy zaměřené na vzdělávání a hodnocení dospělých s důrazem na psychologické aspekty zkoušení dospělých v rozsahu minimálně 12 hodin.</w:t>
      </w:r>
    </w:p>
    <w:p>
      <w:pPr>
        <w:keepNext w:val="0"/>
        <w:keepLines w:val="0"/>
        <w:framePr w:w="10766" w:h="8255"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8255"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Žadatel o udělení autorizace prokazuje splnění požadavků na odbornou způsobilost autorizujícímu orgánu, a to předložením dokladu nebo dokladů o získání odborné způsobilosti v souladu s hodnoticím standardem této profesní kvalifikace, nebo takovým postupem, který je v souladu s požadavky uvedenými v hodnoticím standardu této profesní kvalifikace autorizujícím orgánem stanoven.</w:t>
      </w:r>
    </w:p>
    <w:p>
      <w:pPr>
        <w:keepNext w:val="0"/>
        <w:keepLines w:val="0"/>
        <w:framePr w:w="10766" w:h="8255"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8255"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Žádost o udělení autorizace naleznete na internetových stránkách autorizujícího orgánu: Ministerstvo průmyslu a obchodu, www.mpo.cz.</w:t>
      </w:r>
    </w:p>
    <w:p>
      <w:pPr>
        <w:pStyle w:val="P21"/>
        <w:framePr w:w="7654" w:h="331" w:hRule="exact" w:wrap="none" w:vAnchor="page" w:hAnchor="margin" w:x="28" w:y="15940"/>
        <w:rPr>
          <w:rStyle w:val="C16"/>
          <w:rtl w:val="0"/>
        </w:rPr>
      </w:pPr>
      <w:r>
        <w:rPr>
          <w:rStyle w:val="C16"/>
          <w:rtl w:val="0"/>
        </w:rPr>
        <w:t>Výrobce/výrobkyně polotovarů pro matracové potahy, 28.9.2026 16:39:19</w:t>
      </w:r>
    </w:p>
    <w:p>
      <w:pPr>
        <w:pStyle w:val="P22"/>
        <w:framePr w:w="2790" w:h="331" w:hRule="exact" w:wrap="none" w:vAnchor="page" w:hAnchor="margin" w:x="7911" w:y="15940"/>
        <w:rPr>
          <w:rStyle w:val="C17"/>
          <w:rtl w:val="0"/>
        </w:rPr>
      </w:pPr>
      <w:r>
        <w:rPr>
          <w:rStyle w:val="C17"/>
          <w:rtl w:val="0"/>
        </w:rPr>
        <w:t>Strana 7 z 10</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15" name="Picture 15"/>
            <a:graphic xmlns:a="http://schemas.openxmlformats.org/drawingml/2006/main">
              <a:graphicData uri="http://schemas.openxmlformats.org/drawingml/2006/picture">
                <pic:pic xmlns:pic="http://schemas.openxmlformats.org/drawingml/2006/picture">
                  <pic:nvPicPr>
                    <pic:cNvPr id="15" name="Picture 15"/>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16" name="Picture 16"/>
            <a:graphic xmlns:a="http://schemas.openxmlformats.org/drawingml/2006/main">
              <a:graphicData uri="http://schemas.openxmlformats.org/drawingml/2006/picture">
                <pic:pic xmlns:pic="http://schemas.openxmlformats.org/drawingml/2006/picture">
                  <pic:nvPicPr>
                    <pic:cNvPr id="16" name="Picture 16"/>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33"/>
        <w:framePr w:w="10766" w:h="11216" w:hRule="exact" w:wrap="none" w:vAnchor="page" w:hAnchor="margin" w:x="0" w:y="2154"/>
        <w:rPr>
          <w:rStyle w:val="C3"/>
          <w:rtl w:val="0"/>
        </w:rPr>
      </w:pPr>
    </w:p>
    <w:p>
      <w:pPr>
        <w:pStyle w:val="P35"/>
        <w:framePr w:w="10710" w:h="340" w:hRule="exact" w:wrap="none" w:vAnchor="page" w:hAnchor="margin" w:x="28" w:y="2154"/>
        <w:rPr>
          <w:rStyle w:val="C25"/>
          <w:rtl w:val="0"/>
        </w:rPr>
      </w:pPr>
      <w:r>
        <w:rPr>
          <w:rStyle w:val="C25"/>
          <w:rtl w:val="0"/>
        </w:rPr>
        <w:t>Nezbytné materiální a technické předpoklady pro provedení zkoušky</w:t>
      </w:r>
    </w:p>
    <w:p>
      <w:pPr>
        <w:keepNext w:val="0"/>
        <w:keepLines w:val="0"/>
        <w:framePr w:w="10766" w:h="10876"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Pro zajištění zkoušky podle tohoto hodnoticího standardu je třeba mít k dispozici prostory a přísun potřebné energie odpovídající bezpečnostním a hygienickým předpisům.</w:t>
      </w:r>
    </w:p>
    <w:p>
      <w:pPr>
        <w:keepNext w:val="0"/>
        <w:keepLines w:val="0"/>
        <w:framePr w:w="10766" w:h="10876"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10876"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Požadavky splňuje čalounická dílna se skladovacím prostorem vybavená následujícím materiálně-technickým vybavením:</w:t>
      </w:r>
    </w:p>
    <w:p>
      <w:pPr>
        <w:keepNext w:val="0"/>
        <w:keepLines w:val="1"/>
        <w:framePr w:w="10766" w:h="10876" w:hRule="exact" w:wrap="none" w:vAnchor="page" w:hAnchor="margin" w:x="0" w:y="2494"/>
        <w:widowControl w:val="1"/>
        <w:numPr>
          <w:numId w:val="4"/>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•Technologické postupy, nákresy a výkresy</w:t>
      </w:r>
      <w:r>
        <w:rPr>
          <w:rFonts w:ascii="Arial" w:cs="Arial" w:hAnsi="Arial" w:eastAsia="Arial"/>
          <w:b w:val="1"/>
          <w:i w:val="0"/>
          <w:caps w:val="0"/>
          <w:strike w:val="0"/>
          <w:noProof w:val="0"/>
          <w:vanish w:val="0"/>
          <w:color w:val="auto"/>
          <w:sz w:val="20"/>
          <w:u w:val="none"/>
          <w:shd w:val="clear" w:color="auto" w:fill="auto"/>
          <w:vertAlign w:val="baseline"/>
          <w:lang/>
        </w:rPr>
        <w:t xml:space="preserve"> </w:t>
      </w:r>
      <w:r>
        <w:rPr>
          <w:rFonts w:ascii="Arial" w:cs="Arial" w:hAnsi="Arial" w:eastAsia="Arial"/>
          <w:b w:val="0"/>
          <w:i w:val="0"/>
          <w:caps w:val="0"/>
          <w:strike w:val="0"/>
          <w:noProof w:val="0"/>
          <w:vanish w:val="0"/>
          <w:color w:val="auto"/>
          <w:sz w:val="20"/>
          <w:u w:val="none"/>
          <w:shd w:val="clear" w:color="auto" w:fill="auto"/>
          <w:vertAlign w:val="baseline"/>
          <w:lang/>
        </w:rPr>
        <w:t>polotovarů na výrobu matracových potahů a matracových potahů rozdílných druhů a typů: nejméně pro 3 druhy nesnímatelných potahů s odlišnými odvětrávacími otvory, úchytkami, značením a nejméně pro 3 druhy snímatelných potahů se zdrhovadly, odvětráváním, úchytkami, značením</w:t>
      </w:r>
    </w:p>
    <w:p>
      <w:pPr>
        <w:keepNext w:val="0"/>
        <w:keepLines w:val="1"/>
        <w:framePr w:w="10766" w:h="10876" w:hRule="exact" w:wrap="none" w:vAnchor="page" w:hAnchor="margin" w:x="0" w:y="2494"/>
        <w:widowControl w:val="1"/>
        <w:numPr>
          <w:numId w:val="4"/>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•Vzorkovnice textilních hlavních materiálů pro výrobu polotovarů pro matracové potahy</w:t>
      </w:r>
    </w:p>
    <w:p>
      <w:pPr>
        <w:keepNext w:val="0"/>
        <w:keepLines w:val="1"/>
        <w:framePr w:w="10766" w:h="10876" w:hRule="exact" w:wrap="none" w:vAnchor="page" w:hAnchor="margin" w:x="0" w:y="2494"/>
        <w:widowControl w:val="1"/>
        <w:numPr>
          <w:numId w:val="4"/>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•Materiály pro zhotovení zadaných polotovarů: výplňové rouno více druhů a plošných hmotností, strojové nitě více druhů a barev, lemovky, etikety k přišívání, etikety s naneseným tavným lepidlem k zažehlování, paspule více druhů a barev, zdrhovadla nekonečná, jezdce min. 4 ks pro každý druh zdrhovadla, zdrhovadla ukončená - potřebné délky, min. 2 druhy a délky pro rozdílný způsob uzavírání matracových potahů, textilní odvětrávací sítě, náviny nebo pásy, standardní měkká polyuretanová pěna vhodné hustoty a měkkosti, desky o rozměrech 1 000 mm x 2 000 mm v tl. 10 a 20 mm a pásy šířky vhodné pro šití příhraní, desky viskoelastické polyuretanové pěny v tloušťkách 10 mm, 20 mm, 30 mm, kovové zděře a kroužky odvětrávacích otvorů, výplně šitých paspulí, módní zdobné prvky podle současných trendů</w:t>
      </w:r>
    </w:p>
    <w:p>
      <w:pPr>
        <w:keepNext w:val="0"/>
        <w:keepLines w:val="1"/>
        <w:framePr w:w="10766" w:h="10876" w:hRule="exact" w:wrap="none" w:vAnchor="page" w:hAnchor="margin" w:x="0" w:y="2494"/>
        <w:widowControl w:val="1"/>
        <w:numPr>
          <w:numId w:val="4"/>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•Měřicí, kreslicí a pro strojové šití, prošívání a obnitkování potřebné pracovní pomůcky včetně rýsovacích potřeb</w:t>
      </w:r>
    </w:p>
    <w:p>
      <w:pPr>
        <w:keepNext w:val="0"/>
        <w:keepLines w:val="1"/>
        <w:framePr w:w="10766" w:h="10876" w:hRule="exact" w:wrap="none" w:vAnchor="page" w:hAnchor="margin" w:x="0" w:y="2494"/>
        <w:widowControl w:val="1"/>
        <w:numPr>
          <w:numId w:val="4"/>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xml:space="preserve">•Základní vybavení pracoviště pro zhotovení střihových a nářezových plánů, střihů, šablon </w:t>
      </w:r>
    </w:p>
    <w:p>
      <w:pPr>
        <w:keepNext w:val="0"/>
        <w:keepLines w:val="1"/>
        <w:framePr w:w="10766" w:h="10876" w:hRule="exact" w:wrap="none" w:vAnchor="page" w:hAnchor="margin" w:x="0" w:y="2494"/>
        <w:widowControl w:val="1"/>
        <w:numPr>
          <w:numId w:val="4"/>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xml:space="preserve">•Střihací technika a pracovní pomůcky: střihací stůl, ruční nůžky malé, ruční nůžky velké krejčovské, ruční elektrický řezací strojek s kotoučovým nožem, ruční elektrický řezací strojek s přímým nožem </w:t>
      </w:r>
    </w:p>
    <w:p>
      <w:pPr>
        <w:keepNext w:val="0"/>
        <w:keepLines w:val="1"/>
        <w:framePr w:w="10766" w:h="10876" w:hRule="exact" w:wrap="none" w:vAnchor="page" w:hAnchor="margin" w:x="0" w:y="2494"/>
        <w:widowControl w:val="1"/>
        <w:numPr>
          <w:numId w:val="4"/>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•Zažehlovací technika</w:t>
      </w:r>
    </w:p>
    <w:p>
      <w:pPr>
        <w:keepNext w:val="0"/>
        <w:keepLines w:val="1"/>
        <w:framePr w:w="10766" w:h="10876" w:hRule="exact" w:wrap="none" w:vAnchor="page" w:hAnchor="margin" w:x="0" w:y="2494"/>
        <w:widowControl w:val="1"/>
        <w:numPr>
          <w:numId w:val="4"/>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•Prošívací stroj diskontinuální včetně příslušenství</w:t>
      </w:r>
    </w:p>
    <w:p>
      <w:pPr>
        <w:keepNext w:val="0"/>
        <w:keepLines w:val="1"/>
        <w:framePr w:w="10766" w:h="10876" w:hRule="exact" w:wrap="none" w:vAnchor="page" w:hAnchor="margin" w:x="0" w:y="2494"/>
        <w:widowControl w:val="1"/>
        <w:numPr>
          <w:numId w:val="4"/>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•Prošívací stroj kontinuální včetně příslušenství</w:t>
      </w:r>
    </w:p>
    <w:p>
      <w:pPr>
        <w:keepNext w:val="0"/>
        <w:keepLines w:val="1"/>
        <w:framePr w:w="10766" w:h="10876" w:hRule="exact" w:wrap="none" w:vAnchor="page" w:hAnchor="margin" w:x="0" w:y="2494"/>
        <w:widowControl w:val="1"/>
        <w:numPr>
          <w:numId w:val="4"/>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•Elektrický průmyslový šicí stroj se stehem vázaným - jednojehlový</w:t>
      </w:r>
    </w:p>
    <w:p>
      <w:pPr>
        <w:keepNext w:val="0"/>
        <w:keepLines w:val="1"/>
        <w:framePr w:w="10766" w:h="10876" w:hRule="exact" w:wrap="none" w:vAnchor="page" w:hAnchor="margin" w:x="0" w:y="2494"/>
        <w:widowControl w:val="1"/>
        <w:numPr>
          <w:numId w:val="4"/>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xml:space="preserve">•Elektrický průmyslový šicí stroj se stehem vázaným na všívání zdrhovadel - dvoujehlový </w:t>
      </w:r>
    </w:p>
    <w:p>
      <w:pPr>
        <w:keepNext w:val="0"/>
        <w:keepLines w:val="1"/>
        <w:framePr w:w="10766" w:h="10876" w:hRule="exact" w:wrap="none" w:vAnchor="page" w:hAnchor="margin" w:x="0" w:y="2494"/>
        <w:widowControl w:val="1"/>
        <w:numPr>
          <w:numId w:val="4"/>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•Elektrický průmyslový obnitkovací šicí stroj - jedno nebo vícenitný</w:t>
      </w:r>
    </w:p>
    <w:p>
      <w:pPr>
        <w:keepNext w:val="0"/>
        <w:keepLines w:val="1"/>
        <w:framePr w:w="10766" w:h="10876" w:hRule="exact" w:wrap="none" w:vAnchor="page" w:hAnchor="margin" w:x="0" w:y="2494"/>
        <w:widowControl w:val="1"/>
        <w:numPr>
          <w:numId w:val="4"/>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xml:space="preserve">•Strojové jehly (min. balení 10 ks k příslušnému šicímu stroji, šitému a šicímu materiálu) a jehly k prošívacím strojům, druh a počet podle typu stroje </w:t>
      </w:r>
    </w:p>
    <w:p>
      <w:pPr>
        <w:keepNext w:val="0"/>
        <w:keepLines w:val="1"/>
        <w:framePr w:w="10766" w:h="10876" w:hRule="exact" w:wrap="none" w:vAnchor="page" w:hAnchor="margin" w:x="0" w:y="2494"/>
        <w:widowControl w:val="1"/>
        <w:numPr>
          <w:numId w:val="4"/>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•Špendlíky krejčovské, špendlíky čalounické</w:t>
      </w:r>
    </w:p>
    <w:p>
      <w:pPr>
        <w:keepNext w:val="0"/>
        <w:keepLines w:val="1"/>
        <w:framePr w:w="10766" w:h="10876" w:hRule="exact" w:wrap="none" w:vAnchor="page" w:hAnchor="margin" w:x="0" w:y="2494"/>
        <w:widowControl w:val="1"/>
        <w:numPr>
          <w:numId w:val="4"/>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•Vypichovače</w:t>
      </w:r>
    </w:p>
    <w:p>
      <w:pPr>
        <w:keepNext w:val="0"/>
        <w:keepLines w:val="1"/>
        <w:framePr w:w="10766" w:h="10876" w:hRule="exact" w:wrap="none" w:vAnchor="page" w:hAnchor="margin" w:x="0" w:y="2494"/>
        <w:widowControl w:val="1"/>
        <w:numPr>
          <w:numId w:val="4"/>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xml:space="preserve">•Místnost pro písemnou část zkoušky, PC nebo tablet, psací potřeby, označené listy papíru </w:t>
      </w:r>
    </w:p>
    <w:p>
      <w:pPr>
        <w:keepNext w:val="0"/>
        <w:keepLines w:val="1"/>
        <w:framePr w:w="10766" w:h="10876" w:hRule="exact" w:wrap="none" w:vAnchor="page" w:hAnchor="margin" w:x="0" w:y="2494"/>
        <w:widowControl w:val="1"/>
        <w:numPr>
          <w:numId w:val="4"/>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•Ochranné pracovní prostředky</w:t>
      </w:r>
    </w:p>
    <w:p>
      <w:pPr>
        <w:keepNext w:val="0"/>
        <w:keepLines w:val="1"/>
        <w:framePr w:w="10766" w:h="10876" w:hRule="exact" w:wrap="none" w:vAnchor="page" w:hAnchor="margin" w:x="0" w:y="2494"/>
        <w:widowControl w:val="1"/>
        <w:numPr>
          <w:numId w:val="4"/>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•Příjemky, výdejky zboží a materiálů</w:t>
      </w:r>
    </w:p>
    <w:p>
      <w:pPr>
        <w:keepNext w:val="0"/>
        <w:keepLines w:val="1"/>
        <w:framePr w:w="10766" w:h="10876" w:hRule="exact" w:wrap="none" w:vAnchor="page" w:hAnchor="margin" w:x="0" w:y="2494"/>
        <w:widowControl w:val="1"/>
        <w:numPr>
          <w:numId w:val="4"/>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•Potřeby k udržování čistoty na pracovišti</w:t>
      </w:r>
    </w:p>
    <w:p>
      <w:pPr>
        <w:keepNext w:val="0"/>
        <w:keepLines w:val="0"/>
        <w:framePr w:w="10766" w:h="10876"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10876"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Autorizovaná osoba, resp. autorizovaný zástupce autorizované osoby musí zajistit, aby pracoviště byla uspořádána a vybavena tak, aby pracovní podmínky pro realizaci zkoušky z hlediska BOZP odpovídaly bezpečnostním požadavkům a hygienickým limitům na pracovní prostředí a pracoviště.</w:t>
      </w:r>
    </w:p>
    <w:p>
      <w:pPr>
        <w:keepNext w:val="0"/>
        <w:keepLines w:val="0"/>
        <w:framePr w:w="10766" w:h="10876"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10876"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K žádosti o udělení autorizace žadatel přiloží seznam materiálně-technického vybavení dokládající soulad s požadavky uvedenými v hodnoticím standardu pro účely zkoušky. Zajištění vhodných prostor pro provádění zkoušky prokazuje žadatel odpovídajícím dokladem (např. výpis z katastru nemovitostí, nájemní smlouva, dohoda) umožňujícím jejich užívání po dobu platnosti autorizace.</w:t>
      </w:r>
    </w:p>
    <w:p>
      <w:pPr>
        <w:pStyle w:val="P33"/>
        <w:framePr w:w="10766" w:h="1146" w:hRule="exact" w:wrap="none" w:vAnchor="page" w:hAnchor="margin" w:x="0" w:y="13598"/>
        <w:rPr>
          <w:rStyle w:val="C3"/>
          <w:rtl w:val="0"/>
        </w:rPr>
      </w:pPr>
    </w:p>
    <w:p>
      <w:pPr>
        <w:pStyle w:val="P35"/>
        <w:framePr w:w="10710" w:h="340" w:hRule="exact" w:wrap="none" w:vAnchor="page" w:hAnchor="margin" w:x="28" w:y="13598"/>
        <w:rPr>
          <w:rStyle w:val="C25"/>
          <w:rtl w:val="0"/>
        </w:rPr>
      </w:pPr>
      <w:r>
        <w:rPr>
          <w:rStyle w:val="C25"/>
          <w:rtl w:val="0"/>
        </w:rPr>
        <w:t>Doba přípravy na zkoušku</w:t>
      </w:r>
    </w:p>
    <w:p>
      <w:pPr>
        <w:keepNext w:val="0"/>
        <w:keepLines w:val="0"/>
        <w:framePr w:w="10766" w:h="806" w:hRule="exact" w:wrap="none" w:vAnchor="page" w:hAnchor="margin" w:x="0" w:y="1393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Uchazeč má nárok na celkovou dobu přípravy na zkoušku v trvání 20 minut. Do doby přípravy na zkoušku se nezapočítává doba na seznámení uchazeče s pracovištěm a s požadavky BOZP a PO.</w:t>
      </w:r>
    </w:p>
    <w:p>
      <w:pPr>
        <w:pStyle w:val="P21"/>
        <w:framePr w:w="7654" w:h="331" w:hRule="exact" w:wrap="none" w:vAnchor="page" w:hAnchor="margin" w:x="28" w:y="15940"/>
        <w:rPr>
          <w:rStyle w:val="C16"/>
          <w:rtl w:val="0"/>
        </w:rPr>
      </w:pPr>
      <w:r>
        <w:rPr>
          <w:rStyle w:val="C16"/>
          <w:rtl w:val="0"/>
        </w:rPr>
        <w:t>Výrobce/výrobkyně polotovarů pro matracové potahy, 28.9.2026 16:39:19</w:t>
      </w:r>
    </w:p>
    <w:p>
      <w:pPr>
        <w:pStyle w:val="P22"/>
        <w:framePr w:w="2790" w:h="331" w:hRule="exact" w:wrap="none" w:vAnchor="page" w:hAnchor="margin" w:x="7911" w:y="15940"/>
        <w:rPr>
          <w:rStyle w:val="C17"/>
          <w:rtl w:val="0"/>
        </w:rPr>
      </w:pPr>
      <w:r>
        <w:rPr>
          <w:rStyle w:val="C17"/>
          <w:rtl w:val="0"/>
        </w:rPr>
        <w:t>Strana 8 z 10</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17" name="Picture 17"/>
            <a:graphic xmlns:a="http://schemas.openxmlformats.org/drawingml/2006/main">
              <a:graphicData uri="http://schemas.openxmlformats.org/drawingml/2006/picture">
                <pic:pic xmlns:pic="http://schemas.openxmlformats.org/drawingml/2006/picture">
                  <pic:nvPicPr>
                    <pic:cNvPr id="17" name="Picture 17"/>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18" name="Picture 18"/>
            <a:graphic xmlns:a="http://schemas.openxmlformats.org/drawingml/2006/main">
              <a:graphicData uri="http://schemas.openxmlformats.org/drawingml/2006/picture">
                <pic:pic xmlns:pic="http://schemas.openxmlformats.org/drawingml/2006/picture">
                  <pic:nvPicPr>
                    <pic:cNvPr id="18" name="Picture 18"/>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33"/>
        <w:framePr w:w="10766" w:h="1381" w:hRule="exact" w:wrap="none" w:vAnchor="page" w:hAnchor="margin" w:x="0" w:y="2154"/>
        <w:rPr>
          <w:rStyle w:val="C3"/>
          <w:rtl w:val="0"/>
        </w:rPr>
      </w:pPr>
    </w:p>
    <w:p>
      <w:pPr>
        <w:pStyle w:val="P35"/>
        <w:framePr w:w="10710" w:h="340" w:hRule="exact" w:wrap="none" w:vAnchor="page" w:hAnchor="margin" w:x="28" w:y="2154"/>
        <w:rPr>
          <w:rStyle w:val="C25"/>
          <w:rtl w:val="0"/>
        </w:rPr>
      </w:pPr>
      <w:r>
        <w:rPr>
          <w:rStyle w:val="C25"/>
          <w:rtl w:val="0"/>
        </w:rPr>
        <w:t>Doba pro vykonání zkoušky</w:t>
      </w:r>
    </w:p>
    <w:p>
      <w:pPr>
        <w:keepNext w:val="0"/>
        <w:keepLines w:val="0"/>
        <w:framePr w:w="10766" w:h="1041"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Celková doba trvání vlastní zkoušky jednoho uchazeče (bez času na přestávky a na přípravu) je 5 až 8 hodin (hodinou se rozumí 60 minut). Zkouška může být rozložena do více dnů.</w:t>
      </w:r>
    </w:p>
    <w:p>
      <w:pPr>
        <w:keepNext w:val="0"/>
        <w:keepLines w:val="0"/>
        <w:framePr w:w="10766" w:h="1041"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Doba trvání písemné části zkoušky jednoho uchazeče je 30 minut.</w:t>
      </w:r>
    </w:p>
    <w:p>
      <w:pPr>
        <w:pStyle w:val="P21"/>
        <w:framePr w:w="7654" w:h="331" w:hRule="exact" w:wrap="none" w:vAnchor="page" w:hAnchor="margin" w:x="28" w:y="15940"/>
        <w:rPr>
          <w:rStyle w:val="C16"/>
          <w:rtl w:val="0"/>
        </w:rPr>
      </w:pPr>
      <w:r>
        <w:rPr>
          <w:rStyle w:val="C16"/>
          <w:rtl w:val="0"/>
        </w:rPr>
        <w:t>Výrobce/výrobkyně polotovarů pro matracové potahy, 28.9.2026 16:39:19</w:t>
      </w:r>
    </w:p>
    <w:p>
      <w:pPr>
        <w:pStyle w:val="P22"/>
        <w:framePr w:w="2790" w:h="331" w:hRule="exact" w:wrap="none" w:vAnchor="page" w:hAnchor="margin" w:x="7911" w:y="15940"/>
        <w:rPr>
          <w:rStyle w:val="C17"/>
          <w:rtl w:val="0"/>
        </w:rPr>
      </w:pPr>
      <w:r>
        <w:rPr>
          <w:rStyle w:val="C17"/>
          <w:rtl w:val="0"/>
        </w:rPr>
        <w:t>Strana 9 z 10</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19" name="Picture 19"/>
            <a:graphic xmlns:a="http://schemas.openxmlformats.org/drawingml/2006/main">
              <a:graphicData uri="http://schemas.openxmlformats.org/drawingml/2006/picture">
                <pic:pic xmlns:pic="http://schemas.openxmlformats.org/drawingml/2006/picture">
                  <pic:nvPicPr>
                    <pic:cNvPr id="19" name="Picture 19"/>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20" name="Picture 20"/>
            <a:graphic xmlns:a="http://schemas.openxmlformats.org/drawingml/2006/main">
              <a:graphicData uri="http://schemas.openxmlformats.org/drawingml/2006/picture">
                <pic:pic xmlns:pic="http://schemas.openxmlformats.org/drawingml/2006/picture">
                  <pic:nvPicPr>
                    <pic:cNvPr id="20" name="Picture 20"/>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7"/>
        <w:framePr w:w="10710" w:h="454" w:hRule="exact" w:wrap="none" w:vAnchor="page" w:hAnchor="margin" w:x="28" w:y="2154"/>
        <w:rPr>
          <w:rStyle w:val="C8"/>
          <w:rtl w:val="0"/>
        </w:rPr>
      </w:pPr>
      <w:r>
        <w:rPr>
          <w:rStyle w:val="C8"/>
          <w:rtl w:val="0"/>
        </w:rPr>
        <w:t>Autoři standardu</w:t>
      </w:r>
    </w:p>
    <w:p>
      <w:pPr>
        <w:pStyle w:val="P37"/>
        <w:framePr w:w="10710" w:h="397" w:hRule="exact" w:wrap="none" w:vAnchor="page" w:hAnchor="margin" w:x="28" w:y="2721"/>
        <w:rPr>
          <w:rStyle w:val="C26"/>
          <w:rtl w:val="0"/>
        </w:rPr>
      </w:pPr>
      <w:r>
        <w:rPr>
          <w:rStyle w:val="C26"/>
          <w:rtl w:val="0"/>
        </w:rPr>
        <w:t>Autoři hodnoticího standardu</w:t>
      </w:r>
    </w:p>
    <w:p>
      <w:pPr>
        <w:keepNext w:val="0"/>
        <w:keepLines w:val="0"/>
        <w:framePr w:w="10766" w:h="1642"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Hodnoticí standard profesní kvalifikace připravila SR pro dřevozpracující a papírenský průmysl, ustavená a licencovaná pro tuto činnost HK ČR a SP ČR.</w:t>
      </w:r>
    </w:p>
    <w:p>
      <w:pPr>
        <w:keepNext w:val="0"/>
        <w:keepLines w:val="0"/>
        <w:framePr w:w="10766" w:h="1642"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1642"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Na tvorbě se dále podílely subjekty zastoupené v pracovní skupině:</w:t>
      </w:r>
    </w:p>
    <w:p>
      <w:pPr>
        <w:keepNext w:val="0"/>
        <w:keepLines w:val="0"/>
        <w:framePr w:w="10766" w:h="1642"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Cech čalouníků a dekoratérů, z. s.</w:t>
      </w:r>
    </w:p>
    <w:p>
      <w:pPr>
        <w:keepNext w:val="0"/>
        <w:keepLines w:val="0"/>
        <w:framePr w:w="10766" w:h="1642"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Střední škola stavebních řemesel Brno-Bosonohy, příspěvková organizace</w:t>
      </w:r>
    </w:p>
    <w:p>
      <w:pPr>
        <w:keepNext w:val="0"/>
        <w:keepLines w:val="0"/>
        <w:framePr w:w="10766" w:h="1642"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JITONA, a. s., Klatovy</w:t>
      </w:r>
    </w:p>
    <w:p>
      <w:pPr>
        <w:pStyle w:val="P21"/>
        <w:framePr w:w="7654" w:h="331" w:hRule="exact" w:wrap="none" w:vAnchor="page" w:hAnchor="margin" w:x="28" w:y="15940"/>
        <w:rPr>
          <w:rStyle w:val="C16"/>
          <w:rtl w:val="0"/>
        </w:rPr>
      </w:pPr>
      <w:r>
        <w:rPr>
          <w:rStyle w:val="C16"/>
          <w:rtl w:val="0"/>
        </w:rPr>
        <w:t>Výrobce/výrobkyně polotovarů pro matracové potahy, 28.9.2026 16:39:19</w:t>
      </w:r>
    </w:p>
    <w:p>
      <w:pPr>
        <w:pStyle w:val="P22"/>
        <w:framePr w:w="2790" w:h="331" w:hRule="exact" w:wrap="none" w:vAnchor="page" w:hAnchor="margin" w:x="7911" w:y="15940"/>
        <w:rPr>
          <w:rStyle w:val="C17"/>
          <w:rtl w:val="0"/>
        </w:rPr>
      </w:pPr>
      <w:r>
        <w:rPr>
          <w:rStyle w:val="C17"/>
          <w:rtl w:val="0"/>
        </w:rPr>
        <w:t>Strana 10 z 10</w:t>
      </w:r>
    </w:p>
    <w:sectPr>
      <w:type w:val="nextPage"/>
      <w:pgSz w:w="11908" w:h="16833"/>
      <w:pgMar w:left="572" w:right="566" w:top="566" w:bottom="566" w:header="720" w:footer="720" w:gutter="0"/>
      <w:formProt w:val="0"/>
    </w:sectPr>
  </w:body>
</w:document>
</file>

<file path=word/numbering.xml><?xml version="1.0" encoding="utf-8"?>
<w:numbering xmlns:w="http://schemas.openxmlformats.org/wordprocessingml/2006/main">
  <w:abstractNum w:abstractNumId="0">
    <w:nsid w:val="24D43AF6"/>
    <w:multiLevelType w:val="hybridMultilevel"/>
    <w:lvl w:ilvl="0" w:tplc="00000100">
      <w:start w:val="1"/>
      <w:numFmt w:val="bullet"/>
      <w:suff w:val="tab"/>
      <w:lvlText w:val="·"/>
      <w:lvlJc w:val="left"/>
      <w:pPr>
        <w:widowControl w:val="0"/>
        <w:ind w:hanging="360" w:left="360"/>
      </w:pPr>
      <w:rPr>
        <w:rFonts w:ascii="Symbol" w:cs="Symbol" w:hAnsi="Symbol" w:eastAsia="Symbol"/>
      </w:rPr>
    </w:lvl>
    <w:lvl w:ilvl="1" w:tplc="00000101">
      <w:start w:val="1"/>
      <w:numFmt w:val="bullet"/>
      <w:suff w:val="tab"/>
      <w:lvlText w:val="·"/>
      <w:lvlJc w:val="left"/>
      <w:pPr>
        <w:widowControl w:val="0"/>
        <w:ind w:hanging="360" w:left="720"/>
      </w:pPr>
      <w:rPr>
        <w:rFonts w:ascii="Symbol" w:cs="Symbol" w:hAnsi="Symbol" w:eastAsia="Symbol"/>
      </w:rPr>
    </w:lvl>
    <w:lvl w:ilvl="2" w:tplc="00000102">
      <w:start w:val="1"/>
      <w:numFmt w:val="bullet"/>
      <w:suff w:val="tab"/>
      <w:lvlText w:val="·"/>
      <w:lvlJc w:val="left"/>
      <w:pPr>
        <w:widowControl w:val="0"/>
        <w:ind w:hanging="360" w:left="1080"/>
      </w:pPr>
      <w:rPr>
        <w:rFonts w:ascii="Symbol" w:cs="Symbol" w:hAnsi="Symbol" w:eastAsia="Symbol"/>
      </w:rPr>
    </w:lvl>
    <w:lvl w:ilvl="3" w:tplc="00000103">
      <w:start w:val="1"/>
      <w:numFmt w:val="bullet"/>
      <w:suff w:val="tab"/>
      <w:lvlText w:val="·"/>
      <w:lvlJc w:val="left"/>
      <w:pPr>
        <w:widowControl w:val="0"/>
        <w:ind w:hanging="360" w:left="1440"/>
      </w:pPr>
      <w:rPr>
        <w:rFonts w:ascii="Symbol" w:cs="Symbol" w:hAnsi="Symbol" w:eastAsia="Symbol"/>
      </w:rPr>
    </w:lvl>
    <w:lvl w:ilvl="4" w:tplc="00000104">
      <w:start w:val="1"/>
      <w:numFmt w:val="bullet"/>
      <w:suff w:val="tab"/>
      <w:lvlText w:val="·"/>
      <w:lvlJc w:val="left"/>
      <w:pPr>
        <w:widowControl w:val="0"/>
        <w:ind w:hanging="360" w:left="1800"/>
      </w:pPr>
      <w:rPr>
        <w:rFonts w:ascii="Symbol" w:cs="Symbol" w:hAnsi="Symbol" w:eastAsia="Symbol"/>
      </w:rPr>
    </w:lvl>
    <w:lvl w:ilvl="5" w:tplc="00000105">
      <w:start w:val="1"/>
      <w:numFmt w:val="bullet"/>
      <w:suff w:val="tab"/>
      <w:lvlText w:val="·"/>
      <w:lvlJc w:val="left"/>
      <w:pPr>
        <w:widowControl w:val="0"/>
        <w:ind w:hanging="360" w:left="2160"/>
      </w:pPr>
      <w:rPr>
        <w:rFonts w:ascii="Symbol" w:cs="Symbol" w:hAnsi="Symbol" w:eastAsia="Symbol"/>
      </w:rPr>
    </w:lvl>
    <w:lvl w:ilvl="6" w:tplc="00000106">
      <w:start w:val="1"/>
      <w:numFmt w:val="bullet"/>
      <w:suff w:val="tab"/>
      <w:lvlText w:val="·"/>
      <w:lvlJc w:val="left"/>
      <w:pPr>
        <w:widowControl w:val="0"/>
        <w:ind w:hanging="360" w:left="2520"/>
      </w:pPr>
      <w:rPr>
        <w:rFonts w:ascii="Symbol" w:cs="Symbol" w:hAnsi="Symbol" w:eastAsia="Symbol"/>
      </w:rPr>
    </w:lvl>
    <w:lvl w:ilvl="7" w:tplc="00000107">
      <w:start w:val="1"/>
      <w:numFmt w:val="bullet"/>
      <w:suff w:val="tab"/>
      <w:lvlText w:val="·"/>
      <w:lvlJc w:val="left"/>
      <w:pPr>
        <w:widowControl w:val="0"/>
        <w:ind w:hanging="360" w:left="2880"/>
      </w:pPr>
      <w:rPr>
        <w:rFonts w:ascii="Symbol" w:cs="Symbol" w:hAnsi="Symbol" w:eastAsia="Symbol"/>
      </w:rPr>
    </w:lvl>
    <w:lvl w:ilvl="8" w:tplc="00000108">
      <w:start w:val="1"/>
      <w:numFmt w:val="bullet"/>
      <w:suff w:val="tab"/>
      <w:lvlText w:val="·"/>
      <w:lvlJc w:val="left"/>
      <w:pPr>
        <w:widowControl w:val="0"/>
        <w:ind w:hanging="360" w:left="3240"/>
      </w:pPr>
      <w:rPr>
        <w:rFonts w:ascii="Symbol" w:cs="Symbol" w:hAnsi="Symbol" w:eastAsia="Symbol"/>
      </w:rPr>
    </w:lvl>
  </w:abstractNum>
  <w:abstractNum w:abstractNumId="1">
    <w:nsid w:val="1CA2DE35"/>
    <w:multiLevelType w:val="hybridMultilevel"/>
    <w:lvl w:ilvl="0" w:tplc="00000109">
      <w:start w:val="1"/>
      <w:numFmt w:val="lowerLetter"/>
      <w:suff w:val="tab"/>
      <w:lvlText w:val="%1)"/>
      <w:lvlJc w:val="left"/>
      <w:pPr>
        <w:widowControl w:val="0"/>
        <w:ind w:hanging="360" w:left="360"/>
      </w:pPr>
      <w:rPr>
        <w:rFonts w:ascii="Arial" w:cs="Arial" w:hAnsi="Arial" w:eastAsia="Arial"/>
      </w:rPr>
    </w:lvl>
    <w:lvl w:ilvl="1" w:tplc="0000010A">
      <w:start w:val="1"/>
      <w:numFmt w:val="decimal"/>
      <w:suff w:val="tab"/>
      <w:lvlText w:val="%2)"/>
      <w:lvlJc w:val="left"/>
      <w:pPr>
        <w:widowControl w:val="0"/>
        <w:ind w:hanging="360" w:left="720"/>
      </w:pPr>
      <w:rPr>
        <w:rFonts w:ascii="Arial" w:cs="Arial" w:hAnsi="Arial" w:eastAsia="Arial"/>
      </w:rPr>
    </w:lvl>
    <w:lvl w:ilvl="2" w:tplc="0000010B">
      <w:start w:val="1"/>
      <w:numFmt w:val="decimal"/>
      <w:suff w:val="tab"/>
      <w:lvlText w:val="%3)"/>
      <w:lvlJc w:val="left"/>
      <w:pPr>
        <w:widowControl w:val="0"/>
        <w:ind w:hanging="360" w:left="1080"/>
      </w:pPr>
      <w:rPr>
        <w:rFonts w:ascii="Arial" w:cs="Arial" w:hAnsi="Arial" w:eastAsia="Arial"/>
      </w:rPr>
    </w:lvl>
    <w:lvl w:ilvl="3" w:tplc="0000010C">
      <w:start w:val="1"/>
      <w:numFmt w:val="decimal"/>
      <w:suff w:val="tab"/>
      <w:lvlText w:val="%4)"/>
      <w:lvlJc w:val="left"/>
      <w:pPr>
        <w:widowControl w:val="0"/>
        <w:ind w:hanging="360" w:left="1440"/>
      </w:pPr>
      <w:rPr>
        <w:rFonts w:ascii="Arial" w:cs="Arial" w:hAnsi="Arial" w:eastAsia="Arial"/>
      </w:rPr>
    </w:lvl>
    <w:lvl w:ilvl="4" w:tplc="0000010D">
      <w:start w:val="1"/>
      <w:numFmt w:val="decimal"/>
      <w:suff w:val="tab"/>
      <w:lvlText w:val="%5)"/>
      <w:lvlJc w:val="left"/>
      <w:pPr>
        <w:widowControl w:val="0"/>
        <w:ind w:hanging="360" w:left="1800"/>
      </w:pPr>
      <w:rPr>
        <w:rFonts w:ascii="Arial" w:cs="Arial" w:hAnsi="Arial" w:eastAsia="Arial"/>
      </w:rPr>
    </w:lvl>
    <w:lvl w:ilvl="5" w:tplc="0000010E">
      <w:start w:val="1"/>
      <w:numFmt w:val="decimal"/>
      <w:suff w:val="tab"/>
      <w:lvlText w:val="%6)"/>
      <w:lvlJc w:val="left"/>
      <w:pPr>
        <w:widowControl w:val="0"/>
        <w:ind w:hanging="360" w:left="2160"/>
      </w:pPr>
      <w:rPr>
        <w:rFonts w:ascii="Arial" w:cs="Arial" w:hAnsi="Arial" w:eastAsia="Arial"/>
      </w:rPr>
    </w:lvl>
    <w:lvl w:ilvl="6" w:tplc="0000010F">
      <w:start w:val="1"/>
      <w:numFmt w:val="decimal"/>
      <w:suff w:val="tab"/>
      <w:lvlText w:val="%7)"/>
      <w:lvlJc w:val="left"/>
      <w:pPr>
        <w:widowControl w:val="0"/>
        <w:ind w:hanging="360" w:left="2520"/>
      </w:pPr>
      <w:rPr>
        <w:rFonts w:ascii="Arial" w:cs="Arial" w:hAnsi="Arial" w:eastAsia="Arial"/>
      </w:rPr>
    </w:lvl>
    <w:lvl w:ilvl="7" w:tplc="00000110">
      <w:start w:val="1"/>
      <w:numFmt w:val="decimal"/>
      <w:suff w:val="tab"/>
      <w:lvlText w:val="%8)"/>
      <w:lvlJc w:val="left"/>
      <w:pPr>
        <w:widowControl w:val="0"/>
        <w:ind w:hanging="360" w:left="2880"/>
      </w:pPr>
      <w:rPr>
        <w:rFonts w:ascii="Arial" w:cs="Arial" w:hAnsi="Arial" w:eastAsia="Arial"/>
      </w:rPr>
    </w:lvl>
    <w:lvl w:ilvl="8" w:tplc="00000111">
      <w:start w:val="1"/>
      <w:numFmt w:val="decimal"/>
      <w:suff w:val="tab"/>
      <w:lvlText w:val="%9)"/>
      <w:lvlJc w:val="left"/>
      <w:pPr>
        <w:widowControl w:val="0"/>
        <w:ind w:hanging="360" w:left="3240"/>
      </w:pPr>
      <w:rPr>
        <w:rFonts w:ascii="Arial" w:cs="Arial" w:hAnsi="Arial" w:eastAsia="Arial"/>
      </w:rPr>
    </w:lvl>
  </w:abstractNum>
  <w:abstractNum w:abstractNumId="2">
    <w:nsid w:val="69D9C390"/>
    <w:multiLevelType w:val="hybridMultilevel"/>
    <w:lvl w:ilvl="0" w:tplc="00000112">
      <w:start w:val="1"/>
      <w:numFmt w:val="bullet"/>
      <w:suff w:val="tab"/>
      <w:lvlText w:val="·"/>
      <w:lvlJc w:val="left"/>
      <w:pPr>
        <w:widowControl w:val="0"/>
        <w:ind w:hanging="360" w:left="360"/>
      </w:pPr>
      <w:rPr>
        <w:rFonts w:ascii="Symbol" w:cs="Symbol" w:hAnsi="Symbol" w:eastAsia="Symbol"/>
      </w:rPr>
    </w:lvl>
    <w:lvl w:ilvl="1" w:tplc="00000113">
      <w:start w:val="1"/>
      <w:numFmt w:val="bullet"/>
      <w:suff w:val="tab"/>
      <w:lvlText w:val="·"/>
      <w:lvlJc w:val="left"/>
      <w:pPr>
        <w:widowControl w:val="0"/>
        <w:ind w:hanging="360" w:left="720"/>
      </w:pPr>
      <w:rPr>
        <w:rFonts w:ascii="Symbol" w:cs="Symbol" w:hAnsi="Symbol" w:eastAsia="Symbol"/>
      </w:rPr>
    </w:lvl>
    <w:lvl w:ilvl="2" w:tplc="00000114">
      <w:start w:val="1"/>
      <w:numFmt w:val="bullet"/>
      <w:suff w:val="tab"/>
      <w:lvlText w:val="·"/>
      <w:lvlJc w:val="left"/>
      <w:pPr>
        <w:widowControl w:val="0"/>
        <w:ind w:hanging="360" w:left="1080"/>
      </w:pPr>
      <w:rPr>
        <w:rFonts w:ascii="Symbol" w:cs="Symbol" w:hAnsi="Symbol" w:eastAsia="Symbol"/>
      </w:rPr>
    </w:lvl>
    <w:lvl w:ilvl="3" w:tplc="00000115">
      <w:start w:val="1"/>
      <w:numFmt w:val="bullet"/>
      <w:suff w:val="tab"/>
      <w:lvlText w:val="·"/>
      <w:lvlJc w:val="left"/>
      <w:pPr>
        <w:widowControl w:val="0"/>
        <w:ind w:hanging="360" w:left="1440"/>
      </w:pPr>
      <w:rPr>
        <w:rFonts w:ascii="Symbol" w:cs="Symbol" w:hAnsi="Symbol" w:eastAsia="Symbol"/>
      </w:rPr>
    </w:lvl>
    <w:lvl w:ilvl="4" w:tplc="00000116">
      <w:start w:val="1"/>
      <w:numFmt w:val="bullet"/>
      <w:suff w:val="tab"/>
      <w:lvlText w:val="·"/>
      <w:lvlJc w:val="left"/>
      <w:pPr>
        <w:widowControl w:val="0"/>
        <w:ind w:hanging="360" w:left="1800"/>
      </w:pPr>
      <w:rPr>
        <w:rFonts w:ascii="Symbol" w:cs="Symbol" w:hAnsi="Symbol" w:eastAsia="Symbol"/>
      </w:rPr>
    </w:lvl>
    <w:lvl w:ilvl="5" w:tplc="00000117">
      <w:start w:val="1"/>
      <w:numFmt w:val="bullet"/>
      <w:suff w:val="tab"/>
      <w:lvlText w:val="·"/>
      <w:lvlJc w:val="left"/>
      <w:pPr>
        <w:widowControl w:val="0"/>
        <w:ind w:hanging="360" w:left="2160"/>
      </w:pPr>
      <w:rPr>
        <w:rFonts w:ascii="Symbol" w:cs="Symbol" w:hAnsi="Symbol" w:eastAsia="Symbol"/>
      </w:rPr>
    </w:lvl>
    <w:lvl w:ilvl="6" w:tplc="00000118">
      <w:start w:val="1"/>
      <w:numFmt w:val="bullet"/>
      <w:suff w:val="tab"/>
      <w:lvlText w:val="·"/>
      <w:lvlJc w:val="left"/>
      <w:pPr>
        <w:widowControl w:val="0"/>
        <w:ind w:hanging="360" w:left="2520"/>
      </w:pPr>
      <w:rPr>
        <w:rFonts w:ascii="Symbol" w:cs="Symbol" w:hAnsi="Symbol" w:eastAsia="Symbol"/>
      </w:rPr>
    </w:lvl>
    <w:lvl w:ilvl="7" w:tplc="00000119">
      <w:start w:val="1"/>
      <w:numFmt w:val="bullet"/>
      <w:suff w:val="tab"/>
      <w:lvlText w:val="·"/>
      <w:lvlJc w:val="left"/>
      <w:pPr>
        <w:widowControl w:val="0"/>
        <w:ind w:hanging="360" w:left="2880"/>
      </w:pPr>
      <w:rPr>
        <w:rFonts w:ascii="Symbol" w:cs="Symbol" w:hAnsi="Symbol" w:eastAsia="Symbol"/>
      </w:rPr>
    </w:lvl>
    <w:lvl w:ilvl="8" w:tplc="0000011A">
      <w:start w:val="1"/>
      <w:numFmt w:val="bullet"/>
      <w:suff w:val="tab"/>
      <w:lvlText w:val="·"/>
      <w:lvlJc w:val="left"/>
      <w:pPr>
        <w:widowControl w:val="0"/>
        <w:ind w:hanging="360" w:left="3240"/>
      </w:pPr>
      <w:rPr>
        <w:rFonts w:ascii="Symbol" w:cs="Symbol" w:hAnsi="Symbol" w:eastAsia="Symbol"/>
      </w:rPr>
    </w:lvl>
  </w:abstractNum>
  <w:abstractNum w:abstractNumId="3">
    <w:nsid w:val="7B0CC84F"/>
    <w:multiLevelType w:val="hybridMultilevel"/>
    <w:lvl w:ilvl="0" w:tplc="0000011B">
      <w:start w:val="1"/>
      <w:numFmt w:val="bullet"/>
      <w:suff w:val="tab"/>
      <w:lvlText w:val="·"/>
      <w:lvlJc w:val="left"/>
      <w:pPr>
        <w:widowControl w:val="0"/>
        <w:ind w:hanging="360" w:left="360"/>
      </w:pPr>
      <w:rPr>
        <w:rFonts w:ascii="Symbol" w:cs="Symbol" w:hAnsi="Symbol" w:eastAsia="Symbol"/>
      </w:rPr>
    </w:lvl>
    <w:lvl w:ilvl="1" w:tplc="0000011C">
      <w:start w:val="1"/>
      <w:numFmt w:val="bullet"/>
      <w:suff w:val="tab"/>
      <w:lvlText w:val="·"/>
      <w:lvlJc w:val="left"/>
      <w:pPr>
        <w:widowControl w:val="0"/>
        <w:ind w:hanging="360" w:left="720"/>
      </w:pPr>
      <w:rPr>
        <w:rFonts w:ascii="Symbol" w:cs="Symbol" w:hAnsi="Symbol" w:eastAsia="Symbol"/>
      </w:rPr>
    </w:lvl>
    <w:lvl w:ilvl="2" w:tplc="0000011D">
      <w:start w:val="1"/>
      <w:numFmt w:val="bullet"/>
      <w:suff w:val="tab"/>
      <w:lvlText w:val="·"/>
      <w:lvlJc w:val="left"/>
      <w:pPr>
        <w:widowControl w:val="0"/>
        <w:ind w:hanging="360" w:left="1080"/>
      </w:pPr>
      <w:rPr>
        <w:rFonts w:ascii="Symbol" w:cs="Symbol" w:hAnsi="Symbol" w:eastAsia="Symbol"/>
      </w:rPr>
    </w:lvl>
    <w:lvl w:ilvl="3" w:tplc="0000011E">
      <w:start w:val="1"/>
      <w:numFmt w:val="bullet"/>
      <w:suff w:val="tab"/>
      <w:lvlText w:val="·"/>
      <w:lvlJc w:val="left"/>
      <w:pPr>
        <w:widowControl w:val="0"/>
        <w:ind w:hanging="360" w:left="1440"/>
      </w:pPr>
      <w:rPr>
        <w:rFonts w:ascii="Symbol" w:cs="Symbol" w:hAnsi="Symbol" w:eastAsia="Symbol"/>
      </w:rPr>
    </w:lvl>
    <w:lvl w:ilvl="4" w:tplc="0000011F">
      <w:start w:val="1"/>
      <w:numFmt w:val="bullet"/>
      <w:suff w:val="tab"/>
      <w:lvlText w:val="·"/>
      <w:lvlJc w:val="left"/>
      <w:pPr>
        <w:widowControl w:val="0"/>
        <w:ind w:hanging="360" w:left="1800"/>
      </w:pPr>
      <w:rPr>
        <w:rFonts w:ascii="Symbol" w:cs="Symbol" w:hAnsi="Symbol" w:eastAsia="Symbol"/>
      </w:rPr>
    </w:lvl>
    <w:lvl w:ilvl="5" w:tplc="00000120">
      <w:start w:val="1"/>
      <w:numFmt w:val="bullet"/>
      <w:suff w:val="tab"/>
      <w:lvlText w:val="·"/>
      <w:lvlJc w:val="left"/>
      <w:pPr>
        <w:widowControl w:val="0"/>
        <w:ind w:hanging="360" w:left="2160"/>
      </w:pPr>
      <w:rPr>
        <w:rFonts w:ascii="Symbol" w:cs="Symbol" w:hAnsi="Symbol" w:eastAsia="Symbol"/>
      </w:rPr>
    </w:lvl>
    <w:lvl w:ilvl="6" w:tplc="00000121">
      <w:start w:val="1"/>
      <w:numFmt w:val="bullet"/>
      <w:suff w:val="tab"/>
      <w:lvlText w:val="·"/>
      <w:lvlJc w:val="left"/>
      <w:pPr>
        <w:widowControl w:val="0"/>
        <w:ind w:hanging="360" w:left="2520"/>
      </w:pPr>
      <w:rPr>
        <w:rFonts w:ascii="Symbol" w:cs="Symbol" w:hAnsi="Symbol" w:eastAsia="Symbol"/>
      </w:rPr>
    </w:lvl>
    <w:lvl w:ilvl="7" w:tplc="00000122">
      <w:start w:val="1"/>
      <w:numFmt w:val="bullet"/>
      <w:suff w:val="tab"/>
      <w:lvlText w:val="·"/>
      <w:lvlJc w:val="left"/>
      <w:pPr>
        <w:widowControl w:val="0"/>
        <w:ind w:hanging="360" w:left="2880"/>
      </w:pPr>
      <w:rPr>
        <w:rFonts w:ascii="Symbol" w:cs="Symbol" w:hAnsi="Symbol" w:eastAsia="Symbol"/>
      </w:rPr>
    </w:lvl>
    <w:lvl w:ilvl="8" w:tplc="00000123">
      <w:start w:val="1"/>
      <w:numFmt w:val="bullet"/>
      <w:suff w:val="tab"/>
      <w:lvlText w:val="·"/>
      <w:lvlJc w:val="left"/>
      <w:pPr>
        <w:widowControl w:val="0"/>
        <w:ind w:hanging="360" w:left="3240"/>
      </w:pPr>
      <w:rPr>
        <w:rFonts w:ascii="Symbol" w:cs="Symbol" w:hAnsi="Symbol" w:eastAsia="Symbol"/>
      </w:rPr>
    </w:lvl>
  </w:abstractNum>
  <w:num w:numId="1">
    <w:abstractNumId w:val="0"/>
  </w:num>
  <w:num w:numId="2">
    <w:abstractNumId w:val="1"/>
  </w:num>
  <w:num w:numId="3">
    <w:abstractNumId w:val="2"/>
  </w:num>
  <w:num w:numId="4">
    <w:abstractNumId w:val="3"/>
  </w:num>
</w:numbering>
</file>

<file path=word/settings.xml><?xml version="1.0" encoding="utf-8"?>
<w:settings xmlns:w="http://schemas.openxmlformats.org/wordprocessingml/2006/main">
  <w:displayBackgroundShape w:val="1"/>
  <w:defaultTabStop w:val="720"/>
  <w:autoHyphenation w:val="0"/>
  <w:evenAndOddHeaders w:val="0"/>
  <w:compat>
    <w:doNotExpandShiftReturn/>
  </w:compat>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w="http://schemas.openxmlformats.org/wordprocessingml/2006/main">
  <w:docDefaults>
    <w:rPrDefault>
      <w:rPr>
        <w:rFonts w:ascii="Calibri" w:cs="Calibri" w:hAnsi="Calibri" w:eastAsia="Calibri"/>
        <w:b w:val="0"/>
        <w:i w:val="0"/>
        <w:caps w:val="0"/>
        <w:strike w:val="0"/>
        <w:noProof w:val="0"/>
        <w:vanish w:val="0"/>
        <w:color w:val="auto"/>
        <w:sz w:val="22"/>
        <w:u w:val="none"/>
        <w:shd w:val="clear" w:color="auto" w:fill="auto"/>
        <w:vertAlign w:val="baseline"/>
        <w:lang/>
      </w:rPr>
    </w:rPrDefault>
    <w:pPrDefault>
      <w:pPr>
        <w:keepNext w:val="0"/>
        <w:keepLines w:val="0"/>
        <w:widowControl w:val="1"/>
        <w:suppressLineNumbers w:val="0"/>
        <w:shd w:val="clear" w:fill="auto"/>
        <w:suppressAutoHyphens w:val="0"/>
        <w:spacing w:lineRule="auto" w:line="240" w:before="0" w:after="0" w:beforeAutospacing="0" w:afterAutospacing="0"/>
        <w:ind w:firstLine="0" w:left="0" w:right="0"/>
        <w:contextualSpacing w:val="0"/>
        <w:jc w:val="left"/>
      </w:pPr>
    </w:pPrDefault>
  </w:docDefaults>
  <w:style w:type="paragraph" w:styleId="P0" w:default="1">
    <w:name w:val="Normal"/>
  </w:style>
  <w:style w:type="paragraph" w:styleId="P1">
    <w:name w:val="ParagraphStyle0"/>
    <w:hidden/>
    <w:pPr>
      <w:shd w:val="clear" w:fill="auto"/>
      <w:bidi w:val="0"/>
      <w:jc w:val="right"/>
    </w:pPr>
  </w:style>
  <w:style w:type="paragraph" w:styleId="P2">
    <w:name w:val="ParagraphStyle1"/>
    <w:hidden/>
    <w:pPr>
      <w:shd w:val="clear" w:fill="auto"/>
    </w:pPr>
  </w:style>
  <w:style w:type="paragraph" w:styleId="P3">
    <w:name w:val="ParagraphStyle2"/>
    <w:hidden/>
    <w:pPr>
      <w:shd w:val="clear" w:fill="auto"/>
      <w:bidi w:val="0"/>
      <w:jc w:val="left"/>
    </w:pPr>
  </w:style>
  <w:style w:type="paragraph" w:styleId="P4">
    <w:name w:val="ParagraphStyle3"/>
    <w:hidden/>
    <w:pPr>
      <w:bidi w:val="0"/>
      <w:jc w:val="left"/>
    </w:pPr>
  </w:style>
  <w:style w:type="paragraph" w:styleId="P5">
    <w:name w:val="ParagraphStyle4"/>
    <w:hidden/>
    <w:pPr>
      <w:bidi w:val="0"/>
      <w:jc w:val="left"/>
    </w:pPr>
  </w:style>
  <w:style w:type="paragraph" w:styleId="P6">
    <w:name w:val="ParagraphStyle5"/>
    <w:hidden/>
    <w:pPr>
      <w:bidi w:val="0"/>
      <w:jc w:val="left"/>
    </w:pPr>
  </w:style>
  <w:style w:type="paragraph" w:styleId="P7">
    <w:name w:val="ParagraphStyle6"/>
    <w:hidden/>
    <w:pPr>
      <w:bidi w:val="0"/>
      <w:jc w:val="left"/>
    </w:pPr>
  </w:style>
  <w:style w:type="paragraph" w:styleId="P8">
    <w:name w:val="ParagraphStyle7"/>
    <w:hidden/>
    <w:pPr>
      <w:pBdr>
        <w:top w:val="single" w:sz="6" w:space="0" w:shadow="0" w:frame="0" w:color="D9D9D9"/>
        <w:left w:val="single" w:sz="6" w:space="0" w:shadow="0" w:frame="0" w:color="D9D9D9"/>
        <w:right w:val="single" w:sz="6" w:space="0" w:shadow="0" w:frame="0" w:color="D9D9D9"/>
      </w:pBdr>
      <w:shd w:val="clear" w:fill="D9D9D9"/>
    </w:pPr>
  </w:style>
  <w:style w:type="paragraph" w:styleId="P9">
    <w:name w:val="ParagraphStyle8"/>
    <w:hidden/>
    <w:pPr>
      <w:bidi w:val="0"/>
      <w:jc w:val="left"/>
    </w:pPr>
  </w:style>
  <w:style w:type="paragraph" w:styleId="P10">
    <w:name w:val="ParagraphStyle9"/>
    <w:hidden/>
    <w:pPr>
      <w:pBdr>
        <w:top w:val="single" w:sz="6" w:space="0" w:shadow="0" w:frame="0" w:color="D9D9D9"/>
        <w:right w:val="single" w:sz="6" w:space="0" w:shadow="0" w:frame="0" w:color="D9D9D9"/>
      </w:pBdr>
      <w:shd w:val="clear" w:fill="D9D9D9"/>
    </w:pPr>
  </w:style>
  <w:style w:type="paragraph" w:styleId="P11">
    <w:name w:val="ParagraphStyle10"/>
    <w:hidden/>
    <w:pPr>
      <w:bidi w:val="0"/>
      <w:jc w:val="left"/>
    </w:pPr>
  </w:style>
  <w:style w:type="paragraph" w:styleId="P12">
    <w:name w:val="ParagraphStyle11"/>
    <w:hidden/>
    <w:pPr>
      <w:pBdr>
        <w:left w:val="single" w:sz="6" w:space="0" w:shadow="0" w:frame="0" w:color="D9D9D9"/>
        <w:bottom w:val="single" w:sz="6" w:space="0" w:shadow="0" w:frame="0" w:color="D9D9D9"/>
        <w:right w:val="single" w:sz="6" w:space="0" w:shadow="0" w:frame="0" w:color="D9D9D9"/>
      </w:pBdr>
      <w:shd w:val="clear" w:fill="F2F2F2"/>
    </w:pPr>
  </w:style>
  <w:style w:type="paragraph" w:styleId="P13">
    <w:name w:val="ParagraphStyle12"/>
    <w:hidden/>
    <w:pPr>
      <w:bidi w:val="0"/>
      <w:jc w:val="left"/>
    </w:pPr>
  </w:style>
  <w:style w:type="paragraph" w:styleId="P14">
    <w:name w:val="ParagraphStyle13"/>
    <w:hidden/>
    <w:pPr>
      <w:pBdr>
        <w:bottom w:val="single" w:sz="6" w:space="0" w:shadow="0" w:frame="0" w:color="D9D9D9"/>
        <w:right w:val="single" w:sz="6" w:space="0" w:shadow="0" w:frame="0" w:color="D9D9D9"/>
      </w:pBdr>
      <w:shd w:val="clear" w:fill="F2F2F2"/>
    </w:pPr>
  </w:style>
  <w:style w:type="paragraph" w:styleId="P15">
    <w:name w:val="ParagraphStyle14"/>
    <w:hidden/>
    <w:pPr>
      <w:bidi w:val="0"/>
      <w:jc w:val="center"/>
    </w:pPr>
  </w:style>
  <w:style w:type="paragraph" w:styleId="P16">
    <w:name w:val="ParagraphStyle15"/>
    <w:hidden/>
    <w:pPr>
      <w:pBdr>
        <w:left w:val="single" w:sz="6" w:space="0" w:shadow="0" w:frame="0" w:color="D9D9D9"/>
        <w:bottom w:val="single" w:sz="6" w:space="0" w:shadow="0" w:frame="0" w:color="D9D9D9"/>
        <w:right w:val="single" w:sz="6" w:space="0" w:shadow="0" w:frame="0" w:color="D9D9D9"/>
      </w:pBdr>
      <w:shd w:val="clear" w:fill="auto"/>
    </w:pPr>
  </w:style>
  <w:style w:type="paragraph" w:styleId="P17">
    <w:name w:val="ParagraphStyle16"/>
    <w:hidden/>
    <w:pPr>
      <w:bidi w:val="0"/>
      <w:jc w:val="left"/>
    </w:pPr>
  </w:style>
  <w:style w:type="paragraph" w:styleId="P18">
    <w:name w:val="ParagraphStyle17"/>
    <w:hidden/>
    <w:pPr>
      <w:pBdr>
        <w:bottom w:val="single" w:sz="6" w:space="0" w:shadow="0" w:frame="0" w:color="D9D9D9"/>
        <w:right w:val="single" w:sz="6" w:space="0" w:shadow="0" w:frame="0" w:color="D9D9D9"/>
      </w:pBdr>
      <w:shd w:val="clear" w:fill="auto"/>
    </w:pPr>
  </w:style>
  <w:style w:type="paragraph" w:styleId="P19">
    <w:name w:val="ParagraphStyle18"/>
    <w:hidden/>
    <w:pPr>
      <w:bidi w:val="0"/>
      <w:jc w:val="center"/>
    </w:pPr>
  </w:style>
  <w:style w:type="paragraph" w:styleId="P20">
    <w:name w:val="ParagraphStyle19"/>
    <w:hidden/>
    <w:pPr>
      <w:bidi w:val="0"/>
      <w:jc w:val="left"/>
    </w:pPr>
  </w:style>
  <w:style w:type="paragraph" w:styleId="P21">
    <w:name w:val="ParagraphStyle20"/>
    <w:hidden/>
    <w:pPr>
      <w:bidi w:val="0"/>
      <w:jc w:val="left"/>
    </w:pPr>
  </w:style>
  <w:style w:type="paragraph" w:styleId="P22">
    <w:name w:val="ParagraphStyle21"/>
    <w:hidden/>
    <w:pPr>
      <w:bidi w:val="0"/>
      <w:jc w:val="right"/>
    </w:pPr>
  </w:style>
  <w:style w:type="paragraph" w:styleId="P23">
    <w:name w:val="ParagraphStyle22"/>
    <w:hidden/>
    <w:pPr>
      <w:bidi w:val="0"/>
      <w:jc w:val="left"/>
    </w:pPr>
  </w:style>
  <w:style w:type="paragraph" w:styleId="P24">
    <w:name w:val="ParagraphStyle23"/>
    <w:hidden/>
    <w:pPr>
      <w:pBdr>
        <w:top w:val="single" w:sz="6" w:space="0" w:shadow="0" w:frame="0" w:color="D9D9D9"/>
        <w:left w:val="single" w:sz="6" w:space="0" w:shadow="0" w:frame="0" w:color="D9D9D9"/>
        <w:right w:val="single" w:sz="6" w:space="0" w:shadow="0" w:frame="0" w:color="D9D9D9"/>
      </w:pBdr>
      <w:shd w:val="clear" w:fill="D9D9D9"/>
    </w:pPr>
  </w:style>
  <w:style w:type="paragraph" w:styleId="P25">
    <w:name w:val="ParagraphStyle24"/>
    <w:hidden/>
    <w:pPr>
      <w:bidi w:val="0"/>
      <w:jc w:val="left"/>
    </w:pPr>
  </w:style>
  <w:style w:type="paragraph" w:styleId="P26">
    <w:name w:val="ParagraphStyle25"/>
    <w:hidden/>
    <w:pPr>
      <w:pBdr>
        <w:top w:val="single" w:sz="6" w:space="0" w:shadow="0" w:frame="0" w:color="D9D9D9"/>
        <w:right w:val="single" w:sz="6" w:space="0" w:shadow="0" w:frame="0" w:color="D9D9D9"/>
      </w:pBdr>
      <w:shd w:val="clear" w:fill="D9D9D9"/>
    </w:pPr>
  </w:style>
  <w:style w:type="paragraph" w:styleId="P27">
    <w:name w:val="ParagraphStyle26"/>
    <w:hidden/>
    <w:pPr>
      <w:bidi w:val="0"/>
      <w:jc w:val="left"/>
    </w:pPr>
  </w:style>
  <w:style w:type="paragraph" w:styleId="P28">
    <w:name w:val="ParagraphStyle27"/>
    <w:hidden/>
    <w:pPr>
      <w:pBdr>
        <w:bottom w:val="single" w:sz="6" w:space="0" w:shadow="0" w:frame="0" w:color="D9D9D9"/>
        <w:right w:val="single" w:sz="6" w:space="0" w:shadow="0" w:frame="0" w:color="D9D9D9"/>
      </w:pBdr>
      <w:shd w:val="clear" w:fill="F2F2F2"/>
    </w:pPr>
  </w:style>
  <w:style w:type="paragraph" w:styleId="P29">
    <w:name w:val="ParagraphStyle28"/>
    <w:hidden/>
    <w:pPr>
      <w:bidi w:val="0"/>
      <w:jc w:val="left"/>
    </w:pPr>
  </w:style>
  <w:style w:type="paragraph" w:styleId="P30">
    <w:name w:val="ParagraphStyle29"/>
    <w:hidden/>
    <w:pPr>
      <w:pBdr>
        <w:bottom w:val="single" w:sz="6" w:space="0" w:shadow="0" w:frame="0" w:color="D9D9D9"/>
        <w:right w:val="single" w:sz="6" w:space="0" w:shadow="0" w:frame="0" w:color="D9D9D9"/>
      </w:pBdr>
      <w:shd w:val="clear" w:fill="auto"/>
    </w:pPr>
  </w:style>
  <w:style w:type="paragraph" w:styleId="P31">
    <w:name w:val="ParagraphStyle30"/>
    <w:hidden/>
    <w:pPr>
      <w:bidi w:val="0"/>
      <w:jc w:val="left"/>
    </w:pPr>
  </w:style>
  <w:style w:type="paragraph" w:styleId="P32">
    <w:name w:val="ParagraphStyle31"/>
    <w:hidden/>
    <w:pPr>
      <w:bidi w:val="0"/>
      <w:jc w:val="left"/>
    </w:pPr>
  </w:style>
  <w:style w:type="paragraph" w:styleId="P33">
    <w:name w:val="ParagraphStyle32"/>
    <w:hidden/>
    <w:pPr>
      <w:shd w:val="clear" w:fill="auto"/>
      <w:bidi w:val="0"/>
      <w:jc w:val="left"/>
    </w:pPr>
  </w:style>
  <w:style w:type="paragraph" w:styleId="P34">
    <w:name w:val="ParagraphStyle33"/>
    <w:hidden/>
    <w:pPr>
      <w:bidi w:val="0"/>
      <w:jc w:val="left"/>
    </w:pPr>
  </w:style>
  <w:style w:type="paragraph" w:styleId="P35">
    <w:name w:val="ParagraphStyle34"/>
    <w:hidden/>
    <w:pPr>
      <w:bidi w:val="0"/>
      <w:jc w:val="left"/>
    </w:pPr>
  </w:style>
  <w:style w:type="paragraph" w:styleId="P36">
    <w:name w:val="ParagraphStyle35"/>
    <w:hidden/>
    <w:pPr>
      <w:shd w:val="clear" w:fill="auto"/>
      <w:bidi w:val="0"/>
      <w:jc w:val="left"/>
    </w:pPr>
  </w:style>
  <w:style w:type="paragraph" w:styleId="P37">
    <w:name w:val="ParagraphStyle36"/>
    <w:hidden/>
    <w:pPr>
      <w:bidi w:val="0"/>
      <w:jc w:val="left"/>
    </w:pPr>
  </w:style>
  <w:style w:type="paragraph" w:styleId="P38">
    <w:name w:val="ParagraphStyle37"/>
    <w:hidden/>
    <w:pPr>
      <w:shd w:val="clear" w:fill="auto"/>
      <w:bidi w:val="0"/>
      <w:jc w:val="left"/>
    </w:pPr>
  </w:style>
  <w:style w:type="character" w:styleId="C0" w:default="1">
    <w:name w:val="Default Paragraph Font"/>
    <w:semiHidden/>
  </w:style>
  <w:style w:type="character" w:styleId="C1">
    <w:name w:val="Line Number"/>
    <w:basedOn w:val="C0"/>
    <w:semiHidden/>
  </w:style>
  <w:style w:type="character" w:styleId="C2">
    <w:name w:val="Hyperlink"/>
    <w:rPr>
      <w:color w:val="0000FF"/>
      <w:u w:val="single"/>
    </w:rPr>
  </w:style>
  <w:style w:type="character" w:styleId="C3">
    <w:name w:val="FakeCharacterStyle"/>
    <w:hidden/>
    <w:rPr>
      <w:sz w:val="1"/>
      <w:szCs w:val="1"/>
    </w:rPr>
  </w:style>
  <w:style w:type="character" w:styleId="C4">
    <w:name w:val="CharacterStyle0"/>
    <w:hidden/>
    <w:rPr>
      <w:rFonts w:ascii="Arial" w:cs="Arial" w:hAnsi="Arial" w:eastAsia="Arial"/>
      <w:b w:val="1"/>
      <w:i w:val="0"/>
      <w:strike w:val="0"/>
      <w:noProof w:val="1"/>
      <w:color w:val="D3D3D3"/>
      <w:sz w:val="43"/>
      <w:szCs w:val="43"/>
      <w:u w:val="none"/>
    </w:rPr>
  </w:style>
  <w:style w:type="character" w:styleId="C5">
    <w:name w:val="CharacterStyle1"/>
    <w:hidden/>
    <w:rPr>
      <w:rFonts w:ascii="Arial" w:cs="Arial" w:hAnsi="Arial" w:eastAsia="Arial"/>
      <w:b w:val="1"/>
      <w:i w:val="0"/>
      <w:strike w:val="0"/>
      <w:noProof w:val="1"/>
      <w:color w:val="000000"/>
      <w:sz w:val="36"/>
      <w:szCs w:val="36"/>
      <w:u w:val="none"/>
    </w:rPr>
  </w:style>
  <w:style w:type="character" w:styleId="C6">
    <w:name w:val="CharacterStyle2"/>
    <w:hidden/>
    <w:rPr>
      <w:rFonts w:ascii="Arial" w:cs="Arial" w:hAnsi="Arial" w:eastAsia="Arial"/>
      <w:b w:val="1"/>
      <w:i w:val="0"/>
      <w:strike w:val="0"/>
      <w:noProof w:val="1"/>
      <w:color w:val="000000"/>
      <w:sz w:val="19"/>
      <w:szCs w:val="19"/>
      <w:u w:val="none"/>
    </w:rPr>
  </w:style>
  <w:style w:type="character" w:styleId="C7">
    <w:name w:val="CharacterStyle3"/>
    <w:hidden/>
    <w:rPr>
      <w:rFonts w:ascii="Arial" w:cs="Arial" w:hAnsi="Arial" w:eastAsia="Arial"/>
      <w:b w:val="0"/>
      <w:i w:val="0"/>
      <w:strike w:val="0"/>
      <w:noProof w:val="1"/>
      <w:color w:val="000000"/>
      <w:sz w:val="19"/>
      <w:szCs w:val="19"/>
      <w:u w:val="none"/>
    </w:rPr>
  </w:style>
  <w:style w:type="character" w:styleId="C8">
    <w:name w:val="CharacterStyle4"/>
    <w:hidden/>
    <w:rPr>
      <w:rFonts w:ascii="Arial" w:cs="Arial" w:hAnsi="Arial" w:eastAsia="Arial"/>
      <w:b w:val="1"/>
      <w:i w:val="0"/>
      <w:strike w:val="0"/>
      <w:noProof w:val="1"/>
      <w:color w:val="000000"/>
      <w:sz w:val="24"/>
      <w:szCs w:val="24"/>
      <w:u w:val="none"/>
    </w:rPr>
  </w:style>
  <w:style w:type="character" w:styleId="C9">
    <w:name w:val="CharacterStyle5"/>
    <w:hidden/>
    <w:rPr>
      <w:rFonts w:ascii="Arial" w:cs="Arial" w:hAnsi="Arial" w:eastAsia="Arial"/>
      <w:b w:val="1"/>
      <w:i w:val="0"/>
      <w:strike w:val="0"/>
      <w:noProof w:val="1"/>
      <w:color w:val="808080"/>
      <w:sz w:val="19"/>
      <w:szCs w:val="19"/>
      <w:u w:val="none"/>
    </w:rPr>
  </w:style>
  <w:style w:type="character" w:styleId="C10">
    <w:name w:val="CharacterStyle6"/>
    <w:hidden/>
    <w:rPr>
      <w:rFonts w:ascii="Arial" w:cs="Arial" w:hAnsi="Arial" w:eastAsia="Arial"/>
      <w:b w:val="1"/>
      <w:i w:val="0"/>
      <w:strike w:val="0"/>
      <w:noProof w:val="1"/>
      <w:color w:val="808080"/>
      <w:sz w:val="19"/>
      <w:szCs w:val="19"/>
      <w:u w:val="none"/>
    </w:rPr>
  </w:style>
  <w:style w:type="character" w:styleId="C11">
    <w:name w:val="CharacterStyle7"/>
    <w:hidden/>
    <w:rPr>
      <w:rFonts w:ascii="Arial" w:cs="Arial" w:hAnsi="Arial" w:eastAsia="Arial"/>
      <w:b w:val="0"/>
      <w:i w:val="0"/>
      <w:strike w:val="0"/>
      <w:noProof w:val="1"/>
      <w:color w:val="000000"/>
      <w:sz w:val="19"/>
      <w:szCs w:val="19"/>
      <w:u w:val="none"/>
    </w:rPr>
  </w:style>
  <w:style w:type="character" w:styleId="C12">
    <w:name w:val="CharacterStyle8"/>
    <w:hidden/>
    <w:rPr>
      <w:rFonts w:ascii="Arial" w:cs="Arial" w:hAnsi="Arial" w:eastAsia="Arial"/>
      <w:b w:val="0"/>
      <w:i w:val="0"/>
      <w:strike w:val="0"/>
      <w:noProof w:val="1"/>
      <w:color w:val="000000"/>
      <w:sz w:val="19"/>
      <w:szCs w:val="19"/>
      <w:u w:val="none"/>
    </w:rPr>
  </w:style>
  <w:style w:type="character" w:styleId="C13">
    <w:name w:val="CharacterStyle9"/>
    <w:hidden/>
    <w:rPr>
      <w:rFonts w:ascii="Arial" w:cs="Arial" w:hAnsi="Arial" w:eastAsia="Arial"/>
      <w:b w:val="0"/>
      <w:i w:val="0"/>
      <w:strike w:val="0"/>
      <w:noProof w:val="1"/>
      <w:color w:val="000000"/>
      <w:sz w:val="19"/>
      <w:szCs w:val="19"/>
      <w:u w:val="none"/>
    </w:rPr>
  </w:style>
  <w:style w:type="character" w:styleId="C14">
    <w:name w:val="CharacterStyle10"/>
    <w:hidden/>
    <w:rPr>
      <w:rFonts w:ascii="Arial" w:cs="Arial" w:hAnsi="Arial" w:eastAsia="Arial"/>
      <w:b w:val="0"/>
      <w:i w:val="0"/>
      <w:strike w:val="0"/>
      <w:noProof w:val="1"/>
      <w:color w:val="000000"/>
      <w:sz w:val="19"/>
      <w:szCs w:val="19"/>
      <w:u w:val="none"/>
    </w:rPr>
  </w:style>
  <w:style w:type="character" w:styleId="C15">
    <w:name w:val="CharacterStyle11"/>
    <w:hidden/>
    <w:rPr>
      <w:rFonts w:ascii="Arial" w:cs="Arial" w:hAnsi="Arial" w:eastAsia="Arial"/>
      <w:b w:val="0"/>
      <w:i w:val="0"/>
      <w:strike w:val="0"/>
      <w:noProof w:val="1"/>
      <w:color w:val="000000"/>
      <w:sz w:val="19"/>
      <w:szCs w:val="19"/>
      <w:u w:val="none"/>
    </w:rPr>
  </w:style>
  <w:style w:type="character" w:styleId="C16">
    <w:name w:val="CharacterStyle12"/>
    <w:hidden/>
    <w:rPr>
      <w:rFonts w:ascii="Arial" w:cs="Arial" w:hAnsi="Arial" w:eastAsia="Arial"/>
      <w:b w:val="0"/>
      <w:i w:val="0"/>
      <w:strike w:val="0"/>
      <w:noProof w:val="1"/>
      <w:color w:val="000000"/>
      <w:sz w:val="16"/>
      <w:szCs w:val="16"/>
      <w:u w:val="none"/>
    </w:rPr>
  </w:style>
  <w:style w:type="character" w:styleId="C17">
    <w:name w:val="CharacterStyle13"/>
    <w:hidden/>
    <w:rPr>
      <w:rFonts w:ascii="Arial" w:cs="Arial" w:hAnsi="Arial" w:eastAsia="Arial"/>
      <w:b w:val="0"/>
      <w:i w:val="0"/>
      <w:strike w:val="0"/>
      <w:noProof w:val="1"/>
      <w:color w:val="000000"/>
      <w:sz w:val="16"/>
      <w:szCs w:val="16"/>
      <w:u w:val="none"/>
    </w:rPr>
  </w:style>
  <w:style w:type="character" w:styleId="C18">
    <w:name w:val="CharacterStyle14"/>
    <w:hidden/>
    <w:rPr>
      <w:rFonts w:ascii="Arial" w:cs="Arial" w:hAnsi="Arial" w:eastAsia="Arial"/>
      <w:b w:val="1"/>
      <w:i w:val="0"/>
      <w:strike w:val="0"/>
      <w:noProof w:val="1"/>
      <w:color w:val="000000"/>
      <w:sz w:val="22"/>
      <w:szCs w:val="22"/>
      <w:u w:val="none"/>
    </w:rPr>
  </w:style>
  <w:style w:type="character" w:styleId="C19">
    <w:name w:val="CharacterStyle15"/>
    <w:hidden/>
    <w:rPr>
      <w:rFonts w:ascii="Arial" w:cs="Arial" w:hAnsi="Arial" w:eastAsia="Arial"/>
      <w:b w:val="1"/>
      <w:i w:val="0"/>
      <w:strike w:val="0"/>
      <w:noProof w:val="1"/>
      <w:color w:val="808080"/>
      <w:sz w:val="19"/>
      <w:szCs w:val="19"/>
      <w:u w:val="none"/>
    </w:rPr>
  </w:style>
  <w:style w:type="character" w:styleId="C20">
    <w:name w:val="CharacterStyle16"/>
    <w:hidden/>
    <w:rPr>
      <w:rFonts w:ascii="Arial" w:cs="Arial" w:hAnsi="Arial" w:eastAsia="Arial"/>
      <w:b w:val="1"/>
      <w:i w:val="0"/>
      <w:strike w:val="0"/>
      <w:noProof w:val="1"/>
      <w:color w:val="808080"/>
      <w:sz w:val="19"/>
      <w:szCs w:val="19"/>
      <w:u w:val="none"/>
    </w:rPr>
  </w:style>
  <w:style w:type="character" w:styleId="C21">
    <w:name w:val="CharacterStyle17"/>
    <w:hidden/>
    <w:rPr>
      <w:rFonts w:ascii="Arial" w:cs="Arial" w:hAnsi="Arial" w:eastAsia="Arial"/>
      <w:b w:val="0"/>
      <w:i w:val="0"/>
      <w:strike w:val="0"/>
      <w:noProof w:val="1"/>
      <w:color w:val="000000"/>
      <w:sz w:val="19"/>
      <w:szCs w:val="19"/>
      <w:u w:val="none"/>
    </w:rPr>
  </w:style>
  <w:style w:type="character" w:styleId="C22">
    <w:name w:val="CharacterStyle18"/>
    <w:hidden/>
    <w:rPr>
      <w:rFonts w:ascii="Arial" w:cs="Arial" w:hAnsi="Arial" w:eastAsia="Arial"/>
      <w:b w:val="0"/>
      <w:i w:val="0"/>
      <w:strike w:val="0"/>
      <w:noProof w:val="1"/>
      <w:color w:val="000000"/>
      <w:sz w:val="19"/>
      <w:szCs w:val="19"/>
      <w:u w:val="none"/>
    </w:rPr>
  </w:style>
  <w:style w:type="character" w:styleId="C23">
    <w:name w:val="CharacterStyle19"/>
    <w:hidden/>
    <w:rPr>
      <w:rFonts w:ascii="Arial" w:cs="Arial" w:hAnsi="Arial" w:eastAsia="Arial"/>
      <w:b w:val="1"/>
      <w:i w:val="0"/>
      <w:strike w:val="0"/>
      <w:noProof w:val="1"/>
      <w:color w:val="000000"/>
      <w:sz w:val="19"/>
      <w:szCs w:val="19"/>
      <w:u w:val="none"/>
    </w:rPr>
  </w:style>
  <w:style w:type="character" w:styleId="C24">
    <w:name w:val="CharacterStyle20"/>
    <w:hidden/>
    <w:rPr>
      <w:rFonts w:ascii="Arial" w:cs="Arial" w:hAnsi="Arial" w:eastAsia="Arial"/>
      <w:b w:val="1"/>
      <w:i w:val="0"/>
      <w:strike w:val="0"/>
      <w:noProof w:val="1"/>
      <w:color w:val="000000"/>
      <w:sz w:val="24"/>
      <w:szCs w:val="24"/>
      <w:u w:val="none"/>
    </w:rPr>
  </w:style>
  <w:style w:type="character" w:styleId="C25">
    <w:name w:val="CharacterStyle21"/>
    <w:hidden/>
    <w:rPr>
      <w:rFonts w:ascii="Arial" w:cs="Arial" w:hAnsi="Arial" w:eastAsia="Arial"/>
      <w:b w:val="1"/>
      <w:i w:val="0"/>
      <w:strike w:val="0"/>
      <w:noProof w:val="1"/>
      <w:color w:val="000000"/>
      <w:sz w:val="22"/>
      <w:szCs w:val="22"/>
      <w:u w:val="none"/>
    </w:rPr>
  </w:style>
  <w:style w:type="character" w:styleId="C26">
    <w:name w:val="CharacterStyle22"/>
    <w:hidden/>
    <w:rPr>
      <w:rFonts w:ascii="Arial" w:cs="Arial" w:hAnsi="Arial" w:eastAsia="Arial"/>
      <w:b w:val="1"/>
      <w:i w:val="0"/>
      <w:strike w:val="0"/>
      <w:noProof w:val="1"/>
      <w:color w:val="000000"/>
      <w:sz w:val="22"/>
      <w:szCs w:val="22"/>
      <w:u w:val="none"/>
    </w:rPr>
  </w:style>
  <w:style w:type="table" w:styleId="T0" w:default="1">
    <w:name w:val="Normal Table"/>
    <w:tblPr>
      <w:tblCellMar>
        <w:top w:w="0" w:type="dxa"/>
        <w:left w:w="108" w:type="dxa"/>
        <w:bottom w:w="0" w:type="dxa"/>
        <w:right w:w="108" w:type="dxa"/>
      </w:tblCellMar>
    </w:tblPr>
  </w:style>
  <w:style w:type="table" w:styleId="T1">
    <w:name w:val="Table Simple 1"/>
    <w:basedOn w:val="T0"/>
    <w:tblPr>
      <w:tblBorders>
        <w:top w:val="single" w:sz="4" w:space="0" w:shadow="0" w:frame="0" w:color="000000"/>
        <w:left w:val="single" w:sz="4" w:space="0" w:shadow="0" w:frame="0" w:color="000000"/>
        <w:bottom w:val="single" w:sz="4" w:space="0" w:shadow="0" w:frame="0" w:color="000000"/>
        <w:right w:val="single" w:sz="4" w:space="0" w:shadow="0" w:frame="0" w:color="000000"/>
        <w:insideH w:val="single" w:sz="4" w:space="0" w:shadow="0" w:frame="0" w:color="000000"/>
        <w:insideV w:val="single" w:sz="4" w:space="0" w:shadow="0" w:frame="0" w:color="000000"/>
      </w:tblBorders>
      <w:tblCellMar>
        <w:top w:w="0" w:type="dxa"/>
        <w:left w:w="108" w:type="dxa"/>
        <w:bottom w:w="0" w:type="dxa"/>
        <w:right w:w="108" w:type="dxa"/>
      </w:tblCellMar>
    </w:tblPr>
  </w:style>
</w:styles>
</file>

<file path=word/_rels/document.xml.rels>&#65279;<?xml version="1.0" encoding="utf-8"?><Relationships xmlns="http://schemas.openxmlformats.org/package/2006/relationships"><Relationship Id="Relimage1" Type="http://schemas.openxmlformats.org/officeDocument/2006/relationships/image" Target="/media/image1.svg" /><Relationship Id="Relimage2" Type="http://schemas.openxmlformats.org/officeDocument/2006/relationships/image" Target="/media/image2.png" /><Relationship Id="RelStyle1" Type="http://schemas.openxmlformats.org/officeDocument/2006/relationships/styles" Target="styles.xml" /><Relationship Id="RelNum1" Type="http://schemas.openxmlformats.org/officeDocument/2006/relationships/numbering" Target="numbering.xml" /><Relationship Id="RelSettings1" Type="http://schemas.openxmlformats.org/officeDocument/2006/relationships/settings" Target="settings.xml" /></Relationships>
</file>

<file path=docProps/core.xml><?xml version="1.0" encoding="utf-8"?>
<cp:coreProperties xmlns:dc="http://purl.org/dc/elements/1.1/" xmlns:dcterms="http://purl.org/dc/terms/" xmlns:dcmitype="http://purl.org/dc/dcmitype/" xmlns:xsi="http://www.w3.org/2001/XMLSchema-instance" xmlns:cp="http://schemas.openxmlformats.org/package/2006/metadata/core-properties"/>
</file>

<file path=docProps/custom.xml><?xml version="1.0" encoding="utf-8"?>
<Properties xmlns:vt="http://schemas.openxmlformats.org/officeDocument/2006/docPropsVTypes" xmlns="http://schemas.openxmlformats.org/officeDocument/2006/custom-properties">
  <property fmtid="{D5CDD505-2E9C-101B-9397-08002B2CF9AE}" pid="2" name="DXVersion">
    <vt:lpwstr>25.1.4.0</vt:lpwstr>
  </property>
</Properties>
</file>