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BD208" Type="http://schemas.openxmlformats.org/officeDocument/2006/relationships/officeDocument" Target="/word/document.xml" /><Relationship Id="coreRB0BD208" Type="http://schemas.openxmlformats.org/package/2006/relationships/metadata/core-properties" Target="/docProps/core.xml" /><Relationship Id="customRB0BD2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28.5.2026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28.5.2026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28.5.2026 4:56:51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