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E9290" Type="http://schemas.openxmlformats.org/officeDocument/2006/relationships/officeDocument" Target="/word/document.xml" /><Relationship Id="coreR60EE9290" Type="http://schemas.openxmlformats.org/package/2006/relationships/metadata/core-properties" Target="/docProps/core.xml" /><Relationship Id="customR60EE92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30.9.2026 4:44:01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stavebně truhlářské výroby, 30.9.2026 4:44:01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