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8C850" Type="http://schemas.openxmlformats.org/officeDocument/2006/relationships/officeDocument" Target="/word/document.xml" /><Relationship Id="coreR6A88C850" Type="http://schemas.openxmlformats.org/package/2006/relationships/metadata/core-properties" Target="/docProps/core.xml" /><Relationship Id="customR6A88C8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22.10.2026 8:29:32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