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4C87CA8" Type="http://schemas.openxmlformats.org/officeDocument/2006/relationships/officeDocument" Target="/word/document.xml" /><Relationship Id="coreR74C87CA8" Type="http://schemas.openxmlformats.org/package/2006/relationships/metadata/core-properties" Target="/docProps/core.xml" /><Relationship Id="customR74C87CA8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Instruktor/instruktorka odborného výcviku (kód: 75-022-R)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školství, mládeže a tělovýchovy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Pedagogika, učitelství a sociální péče (kód: 75)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Učitel odborného výcviku střední školy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6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12.08.2023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Instruktor/instruktorka odborného výcviku, 29.7.2026 2:14:02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376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249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Evropská akademie vzdělávání SE</w:t>
      </w:r>
    </w:p>
    <w:p>
      <w:pPr>
        <w:pStyle w:val="P15"/>
        <w:framePr w:w="2784" w:h="376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249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>Cukrova 560/2, 19800 Praha 9</w:t>
      </w:r>
    </w:p>
    <w:p>
      <w:pPr>
        <w:pStyle w:val="P17"/>
        <w:framePr w:w="7847" w:h="607" w:hRule="exact" w:wrap="none" w:vAnchor="page" w:hAnchor="margin" w:x="45" w:y="3355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3411"/>
        <w:rPr>
          <w:rStyle w:val="C15"/>
          <w:rtl w:val="0"/>
        </w:rPr>
      </w:pPr>
      <w:r>
        <w:rPr>
          <w:rStyle w:val="C15"/>
          <w:rtl w:val="0"/>
        </w:rPr>
        <w:t>Národní pedagogický institut České republiky</w:t>
      </w:r>
    </w:p>
    <w:p>
      <w:pPr>
        <w:pStyle w:val="P19"/>
        <w:framePr w:w="2784" w:h="607" w:hRule="exact" w:wrap="none" w:vAnchor="page" w:hAnchor="margin" w:x="7937" w:y="3355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3411"/>
        <w:rPr>
          <w:rStyle w:val="C16"/>
          <w:rtl w:val="0"/>
        </w:rPr>
      </w:pPr>
      <w:r>
        <w:rPr>
          <w:rStyle w:val="C16"/>
          <w:rtl w:val="0"/>
        </w:rPr>
        <w:t>Senovážné náměstí 872/25, 11000 Praha 1</w:t>
      </w:r>
    </w:p>
    <w:p>
      <w:pPr>
        <w:pStyle w:val="P13"/>
        <w:framePr w:w="7847" w:h="607" w:hRule="exact" w:wrap="none" w:vAnchor="page" w:hAnchor="margin" w:x="45" w:y="3971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4027"/>
        <w:rPr>
          <w:rStyle w:val="C13"/>
          <w:rtl w:val="0"/>
        </w:rPr>
      </w:pPr>
      <w:r>
        <w:rPr>
          <w:rStyle w:val="C13"/>
          <w:rtl w:val="0"/>
        </w:rPr>
        <w:t>Střední škola a Mateřská škola, Liberec, Na Bojišti 15, p. o.</w:t>
      </w:r>
    </w:p>
    <w:p>
      <w:pPr>
        <w:pStyle w:val="P15"/>
        <w:framePr w:w="2784" w:h="607" w:hRule="exact" w:wrap="none" w:vAnchor="page" w:hAnchor="margin" w:x="7937" w:y="3971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4027"/>
        <w:rPr>
          <w:rStyle w:val="C14"/>
          <w:rtl w:val="0"/>
        </w:rPr>
      </w:pPr>
      <w:r>
        <w:rPr>
          <w:rStyle w:val="C14"/>
          <w:rtl w:val="0"/>
        </w:rPr>
        <w:t>Na Bojišti 759/15, 46000 Liberec 3</w:t>
      </w:r>
    </w:p>
    <w:p>
      <w:pPr>
        <w:pStyle w:val="P17"/>
        <w:framePr w:w="7847" w:h="607" w:hRule="exact" w:wrap="none" w:vAnchor="page" w:hAnchor="margin" w:x="45" w:y="4588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4644"/>
        <w:rPr>
          <w:rStyle w:val="C15"/>
          <w:rtl w:val="0"/>
        </w:rPr>
      </w:pPr>
      <w:r>
        <w:rPr>
          <w:rStyle w:val="C15"/>
          <w:rtl w:val="0"/>
        </w:rPr>
        <w:t>Střední škola Brno, Charbulova, příspěvková organizace</w:t>
      </w:r>
    </w:p>
    <w:p>
      <w:pPr>
        <w:pStyle w:val="P19"/>
        <w:framePr w:w="2784" w:h="607" w:hRule="exact" w:wrap="none" w:vAnchor="page" w:hAnchor="margin" w:x="7937" w:y="4588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4644"/>
        <w:rPr>
          <w:rStyle w:val="C16"/>
          <w:rtl w:val="0"/>
        </w:rPr>
      </w:pPr>
      <w:r>
        <w:rPr>
          <w:rStyle w:val="C16"/>
          <w:rtl w:val="0"/>
        </w:rPr>
        <w:t>Charbulova 1072/106, 61800 Brno</w:t>
      </w:r>
    </w:p>
    <w:p>
      <w:pPr>
        <w:pStyle w:val="P13"/>
        <w:framePr w:w="7847" w:h="607" w:hRule="exact" w:wrap="none" w:vAnchor="page" w:hAnchor="margin" w:x="45" w:y="5204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5260"/>
        <w:rPr>
          <w:rStyle w:val="C13"/>
          <w:rtl w:val="0"/>
        </w:rPr>
      </w:pPr>
      <w:r>
        <w:rPr>
          <w:rStyle w:val="C13"/>
          <w:rtl w:val="0"/>
        </w:rPr>
        <w:t>Střední škola obchodu, služeb a řemesel a Jazyková škola s právem státní jazykové zkoušky, Tábor, Bydlinského 2474</w:t>
      </w:r>
    </w:p>
    <w:p>
      <w:pPr>
        <w:pStyle w:val="P15"/>
        <w:framePr w:w="2784" w:h="607" w:hRule="exact" w:wrap="none" w:vAnchor="page" w:hAnchor="margin" w:x="7937" w:y="5204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5260"/>
        <w:rPr>
          <w:rStyle w:val="C14"/>
          <w:rtl w:val="0"/>
        </w:rPr>
      </w:pPr>
      <w:r>
        <w:rPr>
          <w:rStyle w:val="C14"/>
          <w:rtl w:val="0"/>
        </w:rPr>
        <w:t>Bydlinského 2474, 39002 Tábor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Instruktor/instruktorka odborného výcviku, 29.7.2026 2:14:02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paragraph" w:styleId="P17">
    <w:name w:val="ParagraphStyle16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8">
    <w:name w:val="ParagraphStyle17"/>
    <w:hidden/>
    <w:pPr>
      <w:bidi w:val="0"/>
      <w:jc w:val="left"/>
    </w:pPr>
  </w:style>
  <w:style w:type="paragraph" w:styleId="P19">
    <w:name w:val="ParagraphStyle18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20">
    <w:name w:val="ParagraphStyle19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